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7301" w14:textId="1846FBEA" w:rsidR="00E86083" w:rsidRPr="006C1932" w:rsidRDefault="00FF67B0" w:rsidP="00FF67B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2060"/>
          <w:spacing w:val="5"/>
          <w:sz w:val="28"/>
          <w:szCs w:val="28"/>
          <w:lang w:val="uz-Cyrl-UZ"/>
        </w:rPr>
      </w:pPr>
      <w:r w:rsidRPr="006C1932">
        <w:rPr>
          <w:rFonts w:ascii="Times New Roman" w:hAnsi="Times New Roman" w:cs="Times New Roman"/>
          <w:b/>
          <w:color w:val="002060"/>
          <w:spacing w:val="5"/>
          <w:sz w:val="28"/>
          <w:szCs w:val="28"/>
          <w:lang w:val="uz-Cyrl-UZ"/>
        </w:rPr>
        <w:t>O‘ZBEKISTON RESPUBLIKASI OLIY TA’LIM, FAN VA INNOVATSIYALAR VAZIRLIGI</w:t>
      </w:r>
    </w:p>
    <w:p w14:paraId="52D305FA" w14:textId="6AFE5D75" w:rsidR="00AD4189" w:rsidRPr="006C1932" w:rsidRDefault="00AD4189" w:rsidP="00AD418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</w:pPr>
      <w:r w:rsidRPr="006C1932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ALISHER NAVOIY NOMIDAGI TOSHKENT DAVLAT O‘ZBEK TILI VA ADABIYOTI UNIVERSITETI</w:t>
      </w:r>
    </w:p>
    <w:p w14:paraId="3B542FFD" w14:textId="77777777" w:rsidR="00A21033" w:rsidRPr="006C1932" w:rsidRDefault="00A21033" w:rsidP="00AD418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</w:pPr>
    </w:p>
    <w:p w14:paraId="0E186F7A" w14:textId="107D16FA" w:rsidR="00A21033" w:rsidRPr="006C1932" w:rsidRDefault="00A21033" w:rsidP="00AD418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</w:pPr>
      <w:r w:rsidRPr="006C1932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O‘zbekiston Qahramoni, Xalq shoiri Erkin Vohidov tavalludining 88 yilligi munosabati bilan tashkil etilayotgan </w:t>
      </w:r>
      <w:r w:rsidRPr="006C1932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br/>
      </w:r>
      <w:r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“Erkin Vohidov ijodiy merosi va turkiy adabiyot masalalari” konferensiyasi</w:t>
      </w:r>
    </w:p>
    <w:p w14:paraId="2FB80581" w14:textId="77777777" w:rsidR="00FB0C10" w:rsidRPr="006C1932" w:rsidRDefault="00FB0C10" w:rsidP="00A21033">
      <w:pPr>
        <w:tabs>
          <w:tab w:val="left" w:pos="-567"/>
          <w:tab w:val="left" w:pos="9355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  <w:lang w:val="uz-Latn-UZ"/>
        </w:rPr>
      </w:pPr>
    </w:p>
    <w:p w14:paraId="4627E41F" w14:textId="64D828DD" w:rsidR="00FB0C10" w:rsidRPr="006C1932" w:rsidRDefault="00FB0C10" w:rsidP="00B1510E">
      <w:pPr>
        <w:tabs>
          <w:tab w:val="left" w:pos="0"/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6C1932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AXBOROT XATI</w:t>
      </w:r>
    </w:p>
    <w:p w14:paraId="2D4AE55C" w14:textId="548E9D41" w:rsidR="00FB0C10" w:rsidRDefault="00FB0C10" w:rsidP="00A0016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6C1932">
        <w:rPr>
          <w:rFonts w:ascii="Times New Roman" w:hAnsi="Times New Roman" w:cs="Times New Roman"/>
          <w:color w:val="00B050"/>
          <w:sz w:val="28"/>
          <w:szCs w:val="28"/>
          <w:lang w:val="uz-Latn-UZ"/>
        </w:rPr>
        <w:tab/>
      </w:r>
      <w:r w:rsidRPr="006C1932">
        <w:rPr>
          <w:rFonts w:ascii="Times New Roman" w:hAnsi="Times New Roman" w:cs="Times New Roman"/>
          <w:sz w:val="28"/>
          <w:szCs w:val="28"/>
          <w:lang w:val="uz-Latn-UZ"/>
        </w:rPr>
        <w:t>Alisher Navoiy nomidagi Toshkent davlat o‘zbek til</w:t>
      </w:r>
      <w:r w:rsidR="00A00161" w:rsidRPr="006C1932">
        <w:rPr>
          <w:rFonts w:ascii="Times New Roman" w:hAnsi="Times New Roman" w:cs="Times New Roman"/>
          <w:sz w:val="28"/>
          <w:szCs w:val="28"/>
          <w:lang w:val="uz-Latn-UZ"/>
        </w:rPr>
        <w:t xml:space="preserve">i va adabiyoti universiteti  </w:t>
      </w:r>
      <w:r w:rsidR="00570996" w:rsidRPr="006C1932">
        <w:rPr>
          <w:rFonts w:ascii="Times New Roman" w:hAnsi="Times New Roman" w:cs="Times New Roman"/>
          <w:sz w:val="28"/>
          <w:szCs w:val="28"/>
          <w:lang w:val="uz-Latn-UZ"/>
        </w:rPr>
        <w:t>o‘zbek</w:t>
      </w:r>
      <w:r w:rsidRPr="006C1932">
        <w:rPr>
          <w:rFonts w:ascii="Times New Roman" w:hAnsi="Times New Roman" w:cs="Times New Roman"/>
          <w:sz w:val="28"/>
          <w:szCs w:val="28"/>
          <w:lang w:val="uz-Latn-UZ"/>
        </w:rPr>
        <w:t xml:space="preserve"> adabiyoti va madaniyati tarixida o’chmas iz qoldir</w:t>
      </w:r>
      <w:r w:rsidR="00B27FC7" w:rsidRPr="006C1932">
        <w:rPr>
          <w:rFonts w:ascii="Times New Roman" w:hAnsi="Times New Roman" w:cs="Times New Roman"/>
          <w:sz w:val="28"/>
          <w:szCs w:val="28"/>
          <w:lang w:val="uz-Latn-UZ"/>
        </w:rPr>
        <w:t>g</w:t>
      </w:r>
      <w:r w:rsidR="00570996" w:rsidRPr="006C1932">
        <w:rPr>
          <w:rFonts w:ascii="Times New Roman" w:hAnsi="Times New Roman" w:cs="Times New Roman"/>
          <w:sz w:val="28"/>
          <w:szCs w:val="28"/>
          <w:lang w:val="uz-Latn-UZ"/>
        </w:rPr>
        <w:t xml:space="preserve">an buyuk </w:t>
      </w:r>
      <w:r w:rsidRPr="006C1932">
        <w:rPr>
          <w:rFonts w:ascii="Times New Roman" w:hAnsi="Times New Roman" w:cs="Times New Roman"/>
          <w:sz w:val="28"/>
          <w:szCs w:val="28"/>
          <w:lang w:val="uz-Latn-UZ"/>
        </w:rPr>
        <w:t xml:space="preserve">shoir </w:t>
      </w:r>
      <w:r w:rsidR="00570996" w:rsidRPr="006C1932">
        <w:rPr>
          <w:rFonts w:ascii="Times New Roman" w:hAnsi="Times New Roman" w:cs="Times New Roman"/>
          <w:sz w:val="28"/>
          <w:szCs w:val="28"/>
          <w:lang w:val="uz-Latn-UZ"/>
        </w:rPr>
        <w:t xml:space="preserve">Erkin Vohidov </w:t>
      </w:r>
      <w:r w:rsidR="00A00161" w:rsidRPr="006C1932">
        <w:rPr>
          <w:rFonts w:ascii="Times New Roman" w:hAnsi="Times New Roman" w:cs="Times New Roman"/>
          <w:sz w:val="28"/>
          <w:szCs w:val="28"/>
          <w:lang w:val="uz-Latn-UZ"/>
        </w:rPr>
        <w:t xml:space="preserve">tavalludining </w:t>
      </w:r>
      <w:r w:rsidR="00570996" w:rsidRPr="006C1932">
        <w:rPr>
          <w:rFonts w:ascii="Times New Roman" w:hAnsi="Times New Roman" w:cs="Times New Roman"/>
          <w:sz w:val="28"/>
          <w:szCs w:val="28"/>
          <w:lang w:val="uz-Latn-UZ"/>
        </w:rPr>
        <w:t>88</w:t>
      </w:r>
      <w:r w:rsidRPr="006C1932">
        <w:rPr>
          <w:rFonts w:ascii="Times New Roman" w:hAnsi="Times New Roman" w:cs="Times New Roman"/>
          <w:sz w:val="28"/>
          <w:szCs w:val="28"/>
          <w:lang w:val="uz-Latn-UZ"/>
        </w:rPr>
        <w:t xml:space="preserve"> yilligi munosabati bilan </w:t>
      </w:r>
      <w:r w:rsidRPr="006C1932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uz-Latn-UZ"/>
        </w:rPr>
        <w:t>202</w:t>
      </w:r>
      <w:r w:rsidR="00A00161" w:rsidRPr="006C1932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uz-Cyrl-UZ"/>
        </w:rPr>
        <w:t>4</w:t>
      </w:r>
      <w:r w:rsidR="00A00161" w:rsidRPr="006C1932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uz-Latn-UZ"/>
        </w:rPr>
        <w:t>-yil 2</w:t>
      </w:r>
      <w:r w:rsidR="00570996" w:rsidRPr="006C1932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uz-Latn-UZ"/>
        </w:rPr>
        <w:t>1</w:t>
      </w:r>
      <w:r w:rsidRPr="006C1932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uz-Latn-UZ"/>
        </w:rPr>
        <w:t>-</w:t>
      </w:r>
      <w:r w:rsidR="00570996" w:rsidRPr="006C1932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uz-Latn-UZ"/>
        </w:rPr>
        <w:t xml:space="preserve">dekabr </w:t>
      </w:r>
      <w:r w:rsidRPr="006C1932">
        <w:rPr>
          <w:rFonts w:ascii="Times New Roman" w:hAnsi="Times New Roman" w:cs="Times New Roman"/>
          <w:b/>
          <w:bCs/>
          <w:i/>
          <w:color w:val="0070C0"/>
          <w:sz w:val="28"/>
          <w:szCs w:val="28"/>
          <w:lang w:val="uz-Latn-UZ"/>
        </w:rPr>
        <w:t>kuni</w:t>
      </w:r>
      <w:r w:rsidRPr="006C1932">
        <w:rPr>
          <w:rFonts w:ascii="Times New Roman" w:hAnsi="Times New Roman" w:cs="Times New Roman"/>
          <w:i/>
          <w:color w:val="0070C0"/>
          <w:sz w:val="28"/>
          <w:szCs w:val="28"/>
          <w:lang w:val="uz-Latn-UZ"/>
        </w:rPr>
        <w:t xml:space="preserve"> </w:t>
      </w:r>
      <w:r w:rsidR="00A00161" w:rsidRPr="006C1932">
        <w:rPr>
          <w:rFonts w:ascii="Times New Roman" w:hAnsi="Times New Roman" w:cs="Times New Roman"/>
          <w:sz w:val="28"/>
          <w:szCs w:val="28"/>
          <w:lang w:val="uz-Latn-UZ"/>
        </w:rPr>
        <w:t>Toshkent</w:t>
      </w:r>
      <w:r w:rsidRPr="006C1932">
        <w:rPr>
          <w:rFonts w:ascii="Times New Roman" w:hAnsi="Times New Roman" w:cs="Times New Roman"/>
          <w:iCs/>
          <w:sz w:val="28"/>
          <w:szCs w:val="28"/>
          <w:lang w:val="uz-Latn-UZ"/>
        </w:rPr>
        <w:t xml:space="preserve"> shahrida</w:t>
      </w:r>
      <w:r w:rsidR="00570996" w:rsidRPr="006C1932">
        <w:rPr>
          <w:rFonts w:ascii="Times New Roman" w:hAnsi="Times New Roman" w:cs="Times New Roman"/>
          <w:iCs/>
          <w:sz w:val="28"/>
          <w:szCs w:val="28"/>
          <w:lang w:val="uz-Latn-UZ"/>
        </w:rPr>
        <w:t xml:space="preserve"> </w:t>
      </w:r>
      <w:r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“</w:t>
      </w:r>
      <w:r w:rsidR="00570996"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 xml:space="preserve">Erkin Vohidov ijodiy merosi va turkiy adabiyot </w:t>
      </w:r>
      <w:r w:rsidR="00A00161"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masalalari</w:t>
      </w:r>
      <w:r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”</w:t>
      </w:r>
      <w:r w:rsidRPr="006C1932">
        <w:rPr>
          <w:rFonts w:ascii="Times New Roman" w:hAnsi="Times New Roman" w:cs="Times New Roman"/>
          <w:color w:val="0070C0"/>
          <w:sz w:val="28"/>
          <w:szCs w:val="28"/>
          <w:lang w:val="uz-Latn-UZ"/>
        </w:rPr>
        <w:t xml:space="preserve"> </w:t>
      </w:r>
      <w:r w:rsidRPr="006C1932">
        <w:rPr>
          <w:rFonts w:ascii="Times New Roman" w:hAnsi="Times New Roman" w:cs="Times New Roman"/>
          <w:sz w:val="28"/>
          <w:szCs w:val="28"/>
          <w:lang w:val="uz-Latn-UZ"/>
        </w:rPr>
        <w:t>mavzusida uluslararo konf</w:t>
      </w:r>
      <w:r w:rsidR="005767CB" w:rsidRPr="006C1932">
        <w:rPr>
          <w:rFonts w:ascii="Times New Roman" w:hAnsi="Times New Roman" w:cs="Times New Roman"/>
          <w:sz w:val="28"/>
          <w:szCs w:val="28"/>
          <w:lang w:val="uz-Latn-UZ"/>
        </w:rPr>
        <w:t>e</w:t>
      </w:r>
      <w:r w:rsidRPr="006C1932">
        <w:rPr>
          <w:rFonts w:ascii="Times New Roman" w:hAnsi="Times New Roman" w:cs="Times New Roman"/>
          <w:sz w:val="28"/>
          <w:szCs w:val="28"/>
          <w:lang w:val="uz-Latn-UZ"/>
        </w:rPr>
        <w:t>rans o‘tkazilishini ma’lum qiladi.</w:t>
      </w:r>
      <w:r w:rsidR="00A21033" w:rsidRPr="006C1932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365013" w:rsidRPr="006C1932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264F24" w:rsidRPr="006C193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65013" w:rsidRPr="006C1932">
        <w:rPr>
          <w:rFonts w:ascii="Times New Roman" w:hAnsi="Times New Roman" w:cs="Times New Roman"/>
          <w:sz w:val="28"/>
          <w:szCs w:val="28"/>
          <w:lang w:val="uz-Cyrl-UZ"/>
        </w:rPr>
        <w:t>konferensiya</w:t>
      </w:r>
      <w:r w:rsidR="00264F24" w:rsidRPr="006C193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65013" w:rsidRPr="006C1932">
        <w:rPr>
          <w:rFonts w:ascii="Times New Roman" w:hAnsi="Times New Roman" w:cs="Times New Roman"/>
          <w:sz w:val="28"/>
          <w:szCs w:val="28"/>
          <w:lang w:val="uz-Cyrl-UZ"/>
        </w:rPr>
        <w:t>ishi</w:t>
      </w:r>
      <w:r w:rsidR="00264F24" w:rsidRPr="006C193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65013" w:rsidRPr="006C1932">
        <w:rPr>
          <w:rFonts w:ascii="Times New Roman" w:hAnsi="Times New Roman" w:cs="Times New Roman"/>
          <w:sz w:val="28"/>
          <w:szCs w:val="28"/>
          <w:lang w:val="uz-Cyrl-UZ"/>
        </w:rPr>
        <w:t>ichida</w:t>
      </w:r>
      <w:r w:rsidR="00264F24" w:rsidRPr="006C193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65013" w:rsidRPr="006C1932">
        <w:rPr>
          <w:rFonts w:ascii="Times New Roman" w:hAnsi="Times New Roman" w:cs="Times New Roman"/>
          <w:sz w:val="28"/>
          <w:szCs w:val="28"/>
          <w:lang w:val="uz-Cyrl-UZ"/>
        </w:rPr>
        <w:t>Erkin</w:t>
      </w:r>
      <w:r w:rsidR="00264F24" w:rsidRPr="006C193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65013" w:rsidRPr="006C1932">
        <w:rPr>
          <w:rFonts w:ascii="Times New Roman" w:hAnsi="Times New Roman" w:cs="Times New Roman"/>
          <w:sz w:val="28"/>
          <w:szCs w:val="28"/>
          <w:lang w:val="uz-Cyrl-UZ"/>
        </w:rPr>
        <w:t>Vohidovning</w:t>
      </w:r>
      <w:r w:rsidR="00264F24" w:rsidRPr="006C193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65013" w:rsidRPr="006C1932">
        <w:rPr>
          <w:rFonts w:ascii="Times New Roman" w:hAnsi="Times New Roman" w:cs="Times New Roman"/>
          <w:sz w:val="28"/>
          <w:szCs w:val="28"/>
          <w:lang w:val="uz-Cyrl-UZ"/>
        </w:rPr>
        <w:t>ozarbayjon</w:t>
      </w:r>
      <w:r w:rsidR="00264F24" w:rsidRPr="006C193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65013" w:rsidRPr="006C1932">
        <w:rPr>
          <w:rFonts w:ascii="Times New Roman" w:hAnsi="Times New Roman" w:cs="Times New Roman"/>
          <w:sz w:val="28"/>
          <w:szCs w:val="28"/>
          <w:lang w:val="uz-Cyrl-UZ"/>
        </w:rPr>
        <w:t>tiliga</w:t>
      </w:r>
      <w:r w:rsidR="00264F24" w:rsidRPr="006C193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65013" w:rsidRPr="006C1932">
        <w:rPr>
          <w:rFonts w:ascii="Times New Roman" w:hAnsi="Times New Roman" w:cs="Times New Roman"/>
          <w:sz w:val="28"/>
          <w:szCs w:val="28"/>
          <w:lang w:val="uz-Cyrl-UZ"/>
        </w:rPr>
        <w:t>tarjima</w:t>
      </w:r>
      <w:r w:rsidR="00264F24" w:rsidRPr="006C193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65013" w:rsidRPr="006C1932">
        <w:rPr>
          <w:rFonts w:ascii="Times New Roman" w:hAnsi="Times New Roman" w:cs="Times New Roman"/>
          <w:sz w:val="28"/>
          <w:szCs w:val="28"/>
          <w:lang w:val="uz-Cyrl-UZ"/>
        </w:rPr>
        <w:t>qilingan</w:t>
      </w:r>
      <w:r w:rsidR="00264F24" w:rsidRPr="006C1932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365013" w:rsidRPr="006C1932">
        <w:rPr>
          <w:rFonts w:ascii="Times New Roman" w:hAnsi="Times New Roman" w:cs="Times New Roman"/>
          <w:sz w:val="28"/>
          <w:szCs w:val="28"/>
          <w:lang w:val="uz-Cyrl-UZ"/>
        </w:rPr>
        <w:t>So‘z</w:t>
      </w:r>
      <w:r w:rsidR="00264F24" w:rsidRPr="006C193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65013" w:rsidRPr="006C1932">
        <w:rPr>
          <w:rFonts w:ascii="Times New Roman" w:hAnsi="Times New Roman" w:cs="Times New Roman"/>
          <w:sz w:val="28"/>
          <w:szCs w:val="28"/>
          <w:lang w:val="uz-Cyrl-UZ"/>
        </w:rPr>
        <w:t>latofati</w:t>
      </w:r>
      <w:r w:rsidR="00264F24" w:rsidRPr="006C1932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="00365013" w:rsidRPr="006C1932">
        <w:rPr>
          <w:rFonts w:ascii="Times New Roman" w:hAnsi="Times New Roman" w:cs="Times New Roman"/>
          <w:sz w:val="28"/>
          <w:szCs w:val="28"/>
          <w:lang w:val="uz-Cyrl-UZ"/>
        </w:rPr>
        <w:t>kitobining</w:t>
      </w:r>
      <w:r w:rsidR="00264F24" w:rsidRPr="006C193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65013" w:rsidRPr="006C1932">
        <w:rPr>
          <w:rFonts w:ascii="Times New Roman" w:hAnsi="Times New Roman" w:cs="Times New Roman"/>
          <w:sz w:val="28"/>
          <w:szCs w:val="28"/>
          <w:lang w:val="uz-Cyrl-UZ"/>
        </w:rPr>
        <w:t>taqdimoti</w:t>
      </w:r>
      <w:r w:rsidR="00264F24" w:rsidRPr="006C193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65013" w:rsidRPr="006C1932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264F24" w:rsidRPr="006C193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65013" w:rsidRPr="006C1932"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="00264F24" w:rsidRPr="006C193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65013" w:rsidRPr="006C1932">
        <w:rPr>
          <w:rFonts w:ascii="Times New Roman" w:hAnsi="Times New Roman" w:cs="Times New Roman"/>
          <w:sz w:val="28"/>
          <w:szCs w:val="28"/>
          <w:lang w:val="uz-Cyrl-UZ"/>
        </w:rPr>
        <w:t>o‘tadi</w:t>
      </w:r>
      <w:r w:rsidR="00264F24" w:rsidRPr="006C1932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6C1932">
        <w:rPr>
          <w:rFonts w:ascii="Times New Roman" w:hAnsi="Times New Roman" w:cs="Times New Roman"/>
          <w:sz w:val="28"/>
          <w:szCs w:val="28"/>
          <w:lang w:val="uz-Latn-UZ"/>
        </w:rPr>
        <w:t xml:space="preserve"> Ilmiy-nazariy anjumanga quyidagi yo‘nalishlar bo‘yicha maqola va ilmiy axborot (tezis)lar qabul qilinadi:</w:t>
      </w:r>
    </w:p>
    <w:p w14:paraId="7E339E80" w14:textId="77777777" w:rsidR="006C1932" w:rsidRPr="006C1932" w:rsidRDefault="006C1932" w:rsidP="00A0016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z-Latn-UZ"/>
        </w:rPr>
      </w:pPr>
    </w:p>
    <w:p w14:paraId="79CA4618" w14:textId="5AB459CB" w:rsidR="00A00161" w:rsidRPr="00FA4B11" w:rsidRDefault="00570996" w:rsidP="00606FE4">
      <w:pPr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FA4B11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Erkin Vohidov </w:t>
      </w:r>
      <w:r w:rsidR="00E9658D" w:rsidRPr="00FA4B11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ijodiy </w:t>
      </w:r>
      <w:r w:rsidR="00606FE4" w:rsidRPr="00FA4B11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="00FB0C10" w:rsidRPr="00FA4B11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="002876EC" w:rsidRPr="00FA4B1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merosini o‘rganishning dolzarb muammolari</w:t>
      </w:r>
      <w:r w:rsidR="00606FE4" w:rsidRPr="00FA4B11">
        <w:rPr>
          <w:rFonts w:ascii="Times New Roman" w:hAnsi="Times New Roman" w:cs="Times New Roman"/>
          <w:b/>
          <w:bCs/>
          <w:sz w:val="28"/>
          <w:szCs w:val="28"/>
          <w:lang w:val="en-US"/>
        </w:rPr>
        <w:t>;</w:t>
      </w:r>
    </w:p>
    <w:p w14:paraId="2470A0FA" w14:textId="7C3172A3" w:rsidR="000C7568" w:rsidRPr="00FA4B11" w:rsidRDefault="00E9658D" w:rsidP="000C7568">
      <w:pPr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proofErr w:type="spellStart"/>
      <w:r w:rsidRPr="00FA4B11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606FE4" w:rsidRPr="00FA4B11">
        <w:rPr>
          <w:rFonts w:ascii="Times New Roman" w:hAnsi="Times New Roman" w:cs="Times New Roman"/>
          <w:b/>
          <w:bCs/>
          <w:sz w:val="28"/>
          <w:szCs w:val="28"/>
          <w:lang w:val="en-US"/>
        </w:rPr>
        <w:t>dabiy</w:t>
      </w:r>
      <w:proofErr w:type="spellEnd"/>
      <w:r w:rsidR="00606FE4" w:rsidRPr="00FA4B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06FE4" w:rsidRPr="00FA4B11">
        <w:rPr>
          <w:rFonts w:ascii="Times New Roman" w:hAnsi="Times New Roman" w:cs="Times New Roman"/>
          <w:b/>
          <w:bCs/>
          <w:sz w:val="28"/>
          <w:szCs w:val="28"/>
          <w:lang w:val="en-US"/>
        </w:rPr>
        <w:t>aloqalar</w:t>
      </w:r>
      <w:proofErr w:type="spellEnd"/>
      <w:r w:rsidR="00606FE4" w:rsidRPr="00FA4B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06FE4" w:rsidRPr="00FA4B11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="00606FE4" w:rsidRPr="00FA4B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06FE4" w:rsidRPr="00FA4B11">
        <w:rPr>
          <w:rFonts w:ascii="Times New Roman" w:hAnsi="Times New Roman" w:cs="Times New Roman"/>
          <w:b/>
          <w:bCs/>
          <w:sz w:val="28"/>
          <w:szCs w:val="28"/>
          <w:lang w:val="en-US"/>
        </w:rPr>
        <w:t>tarjimashunoslik</w:t>
      </w:r>
      <w:proofErr w:type="spellEnd"/>
      <w:r w:rsidRPr="00FA4B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321A0C" w:rsidRPr="00FA4B11">
        <w:rPr>
          <w:rFonts w:ascii="Times New Roman" w:hAnsi="Times New Roman" w:cs="Times New Roman"/>
          <w:b/>
          <w:bCs/>
          <w:sz w:val="28"/>
          <w:szCs w:val="28"/>
          <w:lang w:val="en-US"/>
        </w:rPr>
        <w:t>muammolari</w:t>
      </w:r>
      <w:proofErr w:type="spellEnd"/>
      <w:r w:rsidR="00FA4B11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7DB8F749" w14:textId="77777777" w:rsidR="00CC2179" w:rsidRPr="006C1932" w:rsidRDefault="00CC2179" w:rsidP="00606FE4">
      <w:pPr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672F8042" w14:textId="48958314" w:rsidR="00FB0C10" w:rsidRPr="006C1932" w:rsidRDefault="00FB0C10" w:rsidP="00FB0C10">
      <w:pPr>
        <w:tabs>
          <w:tab w:val="left" w:pos="709"/>
        </w:tabs>
        <w:spacing w:after="0" w:line="240" w:lineRule="auto"/>
        <w:ind w:hanging="284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</w:pPr>
      <w:r w:rsidRPr="006C1932">
        <w:rPr>
          <w:rFonts w:ascii="Times New Roman" w:hAnsi="Times New Roman" w:cs="Times New Roman"/>
          <w:b/>
          <w:sz w:val="28"/>
          <w:szCs w:val="28"/>
          <w:lang w:val="uz-Latn-UZ"/>
        </w:rPr>
        <w:tab/>
      </w:r>
      <w:r w:rsidRPr="006C1932">
        <w:rPr>
          <w:rFonts w:ascii="Times New Roman" w:hAnsi="Times New Roman" w:cs="Times New Roman"/>
          <w:b/>
          <w:sz w:val="28"/>
          <w:szCs w:val="28"/>
          <w:lang w:val="uz-Latn-UZ"/>
        </w:rPr>
        <w:tab/>
        <w:t xml:space="preserve">Maqola va tezislar </w:t>
      </w:r>
      <w:r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o‘zbek,</w:t>
      </w:r>
      <w:r w:rsidR="006733C9" w:rsidRPr="006C193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 </w:t>
      </w:r>
      <w:r w:rsidR="00A21033"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>rus</w:t>
      </w:r>
      <w:r w:rsidR="006733C9" w:rsidRPr="006C193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>,</w:t>
      </w:r>
      <w:r w:rsidRPr="006C1932">
        <w:rPr>
          <w:rFonts w:ascii="Times New Roman" w:hAnsi="Times New Roman" w:cs="Times New Roman"/>
          <w:b/>
          <w:color w:val="0070C0"/>
          <w:sz w:val="28"/>
          <w:szCs w:val="28"/>
          <w:lang w:val="uz-Cyrl-UZ"/>
        </w:rPr>
        <w:t xml:space="preserve"> </w:t>
      </w:r>
      <w:r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 xml:space="preserve">ingliz </w:t>
      </w:r>
      <w:r w:rsidR="00A21033" w:rsidRPr="006C1932"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  <w:t xml:space="preserve">va barcha turkiy tillarda </w:t>
      </w:r>
      <w:r w:rsidRPr="006C1932">
        <w:rPr>
          <w:rFonts w:ascii="Times New Roman" w:hAnsi="Times New Roman" w:cs="Times New Roman"/>
          <w:b/>
          <w:sz w:val="28"/>
          <w:szCs w:val="28"/>
          <w:lang w:val="uz-Latn-UZ"/>
        </w:rPr>
        <w:t>qabul qilinadi.</w:t>
      </w:r>
    </w:p>
    <w:p w14:paraId="24585951" w14:textId="77777777" w:rsidR="00FB0C10" w:rsidRPr="006C1932" w:rsidRDefault="00FB0C10" w:rsidP="00FB0C10">
      <w:pPr>
        <w:tabs>
          <w:tab w:val="left" w:pos="709"/>
        </w:tabs>
        <w:spacing w:after="0" w:line="240" w:lineRule="auto"/>
        <w:ind w:hanging="284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z-Latn-UZ"/>
        </w:rPr>
      </w:pPr>
    </w:p>
    <w:p w14:paraId="6C673D22" w14:textId="77777777" w:rsidR="00FB0C10" w:rsidRPr="006C1932" w:rsidRDefault="00FB0C10" w:rsidP="00FB0C10">
      <w:pPr>
        <w:pStyle w:val="a5"/>
        <w:tabs>
          <w:tab w:val="left" w:pos="851"/>
        </w:tabs>
        <w:spacing w:line="276" w:lineRule="auto"/>
        <w:ind w:left="709"/>
        <w:jc w:val="both"/>
        <w:rPr>
          <w:b/>
          <w:sz w:val="28"/>
          <w:szCs w:val="28"/>
          <w:lang w:val="uz-Latn-UZ"/>
        </w:rPr>
      </w:pPr>
      <w:r w:rsidRPr="006C1932">
        <w:rPr>
          <w:b/>
          <w:sz w:val="28"/>
          <w:szCs w:val="28"/>
          <w:lang w:val="uz-Latn-UZ"/>
        </w:rPr>
        <w:t>Anjumanda ishtirok etish uchun quyidagilarga e’tibor qaratilishi lozim:</w:t>
      </w:r>
    </w:p>
    <w:p w14:paraId="4FA130D8" w14:textId="2945A6C6" w:rsidR="00FB0C10" w:rsidRPr="006C1932" w:rsidRDefault="002D4726" w:rsidP="00FB0C10">
      <w:pPr>
        <w:pStyle w:val="a5"/>
        <w:tabs>
          <w:tab w:val="left" w:pos="851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b/>
          <w:sz w:val="28"/>
          <w:szCs w:val="28"/>
          <w:lang w:val="uz-Latn-UZ"/>
        </w:rPr>
        <w:t>2024</w:t>
      </w:r>
      <w:r w:rsidR="00FB0C10" w:rsidRPr="006C1932">
        <w:rPr>
          <w:b/>
          <w:sz w:val="28"/>
          <w:szCs w:val="28"/>
          <w:lang w:val="uz-Latn-UZ"/>
        </w:rPr>
        <w:t xml:space="preserve">-yilning </w:t>
      </w:r>
      <w:r w:rsidR="000D0133" w:rsidRPr="006C1932">
        <w:rPr>
          <w:b/>
          <w:color w:val="0070C0"/>
          <w:sz w:val="28"/>
          <w:szCs w:val="28"/>
          <w:lang w:val="uz-Latn-UZ"/>
        </w:rPr>
        <w:t>15-dekabri</w:t>
      </w:r>
      <w:r w:rsidRPr="006C1932">
        <w:rPr>
          <w:b/>
          <w:color w:val="0070C0"/>
          <w:sz w:val="28"/>
          <w:szCs w:val="28"/>
          <w:lang w:val="uz-Latn-UZ"/>
        </w:rPr>
        <w:t xml:space="preserve">ga </w:t>
      </w:r>
      <w:r w:rsidR="00FB0C10" w:rsidRPr="006C1932">
        <w:rPr>
          <w:sz w:val="28"/>
          <w:szCs w:val="28"/>
          <w:lang w:val="uz-Latn-UZ"/>
        </w:rPr>
        <w:t>qadar tashkiliy qo‘mitaning elektron manzili</w:t>
      </w:r>
      <w:r w:rsidR="00321A0C">
        <w:rPr>
          <w:sz w:val="28"/>
          <w:szCs w:val="28"/>
          <w:lang w:val="uz-Latn-UZ"/>
        </w:rPr>
        <w:t xml:space="preserve"> </w:t>
      </w:r>
      <w:r w:rsidR="00321A0C" w:rsidRPr="00321A0C">
        <w:rPr>
          <w:sz w:val="28"/>
          <w:szCs w:val="28"/>
          <w:lang w:val="uz-Latn-UZ"/>
        </w:rPr>
        <w:t xml:space="preserve">– </w:t>
      </w:r>
      <w:hyperlink r:id="rId5" w:history="1">
        <w:r w:rsidR="00321A0C" w:rsidRPr="00DD6E31">
          <w:rPr>
            <w:rStyle w:val="a3"/>
            <w:b/>
            <w:sz w:val="28"/>
            <w:szCs w:val="28"/>
            <w:lang w:val="uz-Latn-UZ"/>
          </w:rPr>
          <w:t>alishernavoiy-muhammadfuzuliy2024@navoiy-uni.uz</w:t>
        </w:r>
      </w:hyperlink>
      <w:r w:rsidR="00321A0C">
        <w:rPr>
          <w:b/>
          <w:color w:val="4472C4" w:themeColor="accent1"/>
          <w:sz w:val="28"/>
          <w:szCs w:val="28"/>
          <w:lang w:val="uz-Latn-UZ"/>
        </w:rPr>
        <w:t xml:space="preserve"> </w:t>
      </w:r>
      <w:r w:rsidR="00321A0C" w:rsidRPr="00321A0C">
        <w:rPr>
          <w:bCs/>
          <w:sz w:val="28"/>
          <w:szCs w:val="28"/>
          <w:lang w:val="uz-Latn-UZ"/>
        </w:rPr>
        <w:t>yoki</w:t>
      </w:r>
      <w:r w:rsidR="00321A0C" w:rsidRPr="00321A0C">
        <w:rPr>
          <w:bCs/>
          <w:color w:val="4472C4" w:themeColor="accent1"/>
          <w:sz w:val="28"/>
          <w:szCs w:val="28"/>
          <w:lang w:val="uz-Latn-UZ"/>
        </w:rPr>
        <w:t xml:space="preserve"> </w:t>
      </w:r>
      <w:r w:rsidR="00321A0C" w:rsidRPr="00321A0C">
        <w:rPr>
          <w:b/>
          <w:color w:val="5B9BD5" w:themeColor="accent5"/>
          <w:sz w:val="28"/>
          <w:szCs w:val="28"/>
          <w:lang w:val="uz-Latn-UZ"/>
        </w:rPr>
        <w:t xml:space="preserve">@Orifjon_Olimjanov </w:t>
      </w:r>
      <w:r w:rsidR="00321A0C">
        <w:rPr>
          <w:b/>
          <w:color w:val="4472C4" w:themeColor="accent1"/>
          <w:sz w:val="28"/>
          <w:szCs w:val="28"/>
          <w:lang w:val="uz-Latn-UZ"/>
        </w:rPr>
        <w:t xml:space="preserve">telegram manziliga </w:t>
      </w:r>
      <w:r w:rsidRPr="006C1932">
        <w:rPr>
          <w:sz w:val="28"/>
          <w:szCs w:val="28"/>
          <w:lang w:val="uz-Latn-UZ"/>
        </w:rPr>
        <w:t>ma</w:t>
      </w:r>
      <w:r w:rsidR="006C1932" w:rsidRPr="006C1932">
        <w:rPr>
          <w:sz w:val="28"/>
          <w:szCs w:val="28"/>
          <w:lang w:val="uz-Latn-UZ"/>
        </w:rPr>
        <w:t>’</w:t>
      </w:r>
      <w:r w:rsidR="00AF302E" w:rsidRPr="006C1932">
        <w:rPr>
          <w:sz w:val="28"/>
          <w:szCs w:val="28"/>
          <w:lang w:val="uz-Latn-UZ"/>
        </w:rPr>
        <w:t>ruza matnini yuborish</w:t>
      </w:r>
      <w:r w:rsidR="00FB0C10" w:rsidRPr="006C1932">
        <w:rPr>
          <w:sz w:val="28"/>
          <w:szCs w:val="28"/>
          <w:lang w:val="uz-Latn-UZ"/>
        </w:rPr>
        <w:t xml:space="preserve"> soʻraladi. </w:t>
      </w:r>
    </w:p>
    <w:p w14:paraId="046BAD33" w14:textId="5D65F673" w:rsidR="00321A0C" w:rsidRPr="00321A0C" w:rsidRDefault="00FB0C10" w:rsidP="00321A0C">
      <w:pPr>
        <w:pStyle w:val="a5"/>
        <w:tabs>
          <w:tab w:val="left" w:pos="851"/>
        </w:tabs>
        <w:ind w:left="0" w:firstLine="709"/>
        <w:jc w:val="both"/>
        <w:rPr>
          <w:sz w:val="28"/>
          <w:szCs w:val="28"/>
          <w:lang w:val="en-US"/>
        </w:rPr>
      </w:pPr>
      <w:r w:rsidRPr="006C1932">
        <w:rPr>
          <w:sz w:val="28"/>
          <w:szCs w:val="28"/>
          <w:lang w:val="uz-Latn-UZ"/>
        </w:rPr>
        <w:t>Tanlab olingan maqola va ilmiy axborotlar xalqaro ilmiy-amaliy anjuman materiallari to‘plami sifatida nashr et</w:t>
      </w:r>
      <w:r w:rsidR="00144186" w:rsidRPr="006C1932">
        <w:rPr>
          <w:sz w:val="28"/>
          <w:szCs w:val="28"/>
          <w:lang w:val="uz-Latn-UZ"/>
        </w:rPr>
        <w:t>iladi. Ishtirokchilarga konfer</w:t>
      </w:r>
      <w:r w:rsidRPr="006C1932">
        <w:rPr>
          <w:sz w:val="28"/>
          <w:szCs w:val="28"/>
          <w:lang w:val="uz-Latn-UZ"/>
        </w:rPr>
        <w:t>ans materiallari to‘plami va sertifikat taqdim etiladi.</w:t>
      </w:r>
      <w:r w:rsidR="00365013" w:rsidRPr="00321A0C">
        <w:rPr>
          <w:sz w:val="28"/>
          <w:szCs w:val="28"/>
          <w:lang w:val="uz-Cyrl-UZ"/>
        </w:rPr>
        <w:t>Shuningdek</w:t>
      </w:r>
      <w:r w:rsidR="00F87F83" w:rsidRPr="00321A0C">
        <w:rPr>
          <w:sz w:val="28"/>
          <w:szCs w:val="28"/>
          <w:lang w:val="uz-Cyrl-UZ"/>
        </w:rPr>
        <w:t xml:space="preserve">, </w:t>
      </w:r>
      <w:r w:rsidR="00365013" w:rsidRPr="00321A0C">
        <w:rPr>
          <w:sz w:val="28"/>
          <w:szCs w:val="28"/>
          <w:lang w:val="uz-Cyrl-UZ"/>
        </w:rPr>
        <w:t>to‘plam</w:t>
      </w:r>
      <w:r w:rsidR="00F87F83" w:rsidRPr="00321A0C">
        <w:rPr>
          <w:sz w:val="28"/>
          <w:szCs w:val="28"/>
          <w:lang w:val="uz-Cyrl-UZ"/>
        </w:rPr>
        <w:t xml:space="preserve"> </w:t>
      </w:r>
      <w:r w:rsidR="00365013" w:rsidRPr="00321A0C">
        <w:rPr>
          <w:sz w:val="28"/>
          <w:szCs w:val="28"/>
          <w:lang w:val="uz-Cyrl-UZ"/>
        </w:rPr>
        <w:t>materiallari</w:t>
      </w:r>
      <w:r w:rsidR="00F87F83" w:rsidRPr="00321A0C">
        <w:rPr>
          <w:sz w:val="28"/>
          <w:szCs w:val="28"/>
          <w:lang w:val="uz-Cyrl-UZ"/>
        </w:rPr>
        <w:t xml:space="preserve"> </w:t>
      </w:r>
      <w:r w:rsidR="00365013" w:rsidRPr="00321A0C">
        <w:rPr>
          <w:b/>
          <w:bCs/>
          <w:sz w:val="28"/>
          <w:szCs w:val="28"/>
          <w:lang w:val="uz-Latn-UZ"/>
        </w:rPr>
        <w:t>“</w:t>
      </w:r>
      <w:r w:rsidR="00365013" w:rsidRPr="00321A0C">
        <w:rPr>
          <w:b/>
          <w:bCs/>
          <w:sz w:val="28"/>
          <w:szCs w:val="28"/>
          <w:lang w:val="uz-Cyrl-UZ"/>
        </w:rPr>
        <w:t>Yevroosiyo</w:t>
      </w:r>
      <w:r w:rsidR="00F87F83" w:rsidRPr="00321A0C">
        <w:rPr>
          <w:b/>
          <w:bCs/>
          <w:sz w:val="28"/>
          <w:szCs w:val="28"/>
          <w:lang w:val="uz-Cyrl-UZ"/>
        </w:rPr>
        <w:t xml:space="preserve"> </w:t>
      </w:r>
      <w:r w:rsidR="00365013" w:rsidRPr="00321A0C">
        <w:rPr>
          <w:b/>
          <w:bCs/>
          <w:sz w:val="28"/>
          <w:szCs w:val="28"/>
          <w:lang w:val="uz-Cyrl-UZ"/>
        </w:rPr>
        <w:t>tadqiqotlar</w:t>
      </w:r>
      <w:proofErr w:type="spellStart"/>
      <w:r w:rsidR="00A21033" w:rsidRPr="00321A0C">
        <w:rPr>
          <w:b/>
          <w:bCs/>
          <w:sz w:val="28"/>
          <w:szCs w:val="28"/>
          <w:lang w:val="en-US"/>
        </w:rPr>
        <w:t>i</w:t>
      </w:r>
      <w:proofErr w:type="spellEnd"/>
      <w:r w:rsidR="00A21033" w:rsidRPr="00321A0C">
        <w:rPr>
          <w:b/>
          <w:bCs/>
          <w:sz w:val="28"/>
          <w:szCs w:val="28"/>
          <w:lang w:val="en-US"/>
        </w:rPr>
        <w:t>”</w:t>
      </w:r>
      <w:r w:rsidR="00F87F83" w:rsidRPr="00321A0C">
        <w:rPr>
          <w:sz w:val="28"/>
          <w:szCs w:val="28"/>
          <w:lang w:val="uz-Cyrl-UZ"/>
        </w:rPr>
        <w:t xml:space="preserve"> </w:t>
      </w:r>
      <w:r w:rsidR="00365013" w:rsidRPr="00321A0C">
        <w:rPr>
          <w:sz w:val="28"/>
          <w:szCs w:val="28"/>
          <w:lang w:val="uz-Cyrl-UZ"/>
        </w:rPr>
        <w:t>jurnalida</w:t>
      </w:r>
      <w:r w:rsidR="00F87F83" w:rsidRPr="00321A0C">
        <w:rPr>
          <w:sz w:val="28"/>
          <w:szCs w:val="28"/>
          <w:lang w:val="uz-Cyrl-UZ"/>
        </w:rPr>
        <w:t xml:space="preserve"> </w:t>
      </w:r>
      <w:r w:rsidR="00365013" w:rsidRPr="00321A0C">
        <w:rPr>
          <w:sz w:val="28"/>
          <w:szCs w:val="28"/>
          <w:lang w:val="uz-Cyrl-UZ"/>
        </w:rPr>
        <w:t>chop</w:t>
      </w:r>
      <w:r w:rsidR="00F87F83" w:rsidRPr="00321A0C">
        <w:rPr>
          <w:sz w:val="28"/>
          <w:szCs w:val="28"/>
          <w:lang w:val="uz-Cyrl-UZ"/>
        </w:rPr>
        <w:t xml:space="preserve"> </w:t>
      </w:r>
      <w:r w:rsidR="00365013" w:rsidRPr="00321A0C">
        <w:rPr>
          <w:sz w:val="28"/>
          <w:szCs w:val="28"/>
          <w:lang w:val="uz-Cyrl-UZ"/>
        </w:rPr>
        <w:t>etiladi</w:t>
      </w:r>
      <w:r w:rsidR="00F87F83" w:rsidRPr="00321A0C">
        <w:rPr>
          <w:sz w:val="28"/>
          <w:szCs w:val="28"/>
          <w:lang w:val="uz-Cyrl-UZ"/>
        </w:rPr>
        <w:t xml:space="preserve">. </w:t>
      </w:r>
      <w:r w:rsidR="003B2DA2" w:rsidRPr="00321A0C">
        <w:rPr>
          <w:sz w:val="28"/>
          <w:szCs w:val="28"/>
          <w:lang w:val="uz-Cyrl-UZ"/>
        </w:rPr>
        <w:t>Konferensiya</w:t>
      </w:r>
      <w:r w:rsidR="003B2DA2" w:rsidRPr="00321A0C">
        <w:rPr>
          <w:sz w:val="28"/>
          <w:szCs w:val="28"/>
          <w:lang w:val="en-US"/>
        </w:rPr>
        <w:t xml:space="preserve"> </w:t>
      </w:r>
      <w:proofErr w:type="spellStart"/>
      <w:r w:rsidR="003B2DA2" w:rsidRPr="00321A0C">
        <w:rPr>
          <w:sz w:val="28"/>
          <w:szCs w:val="28"/>
          <w:lang w:val="en-US"/>
        </w:rPr>
        <w:t>materiallarini</w:t>
      </w:r>
      <w:proofErr w:type="spellEnd"/>
      <w:r w:rsidR="003B2DA2" w:rsidRPr="00321A0C">
        <w:rPr>
          <w:sz w:val="28"/>
          <w:szCs w:val="28"/>
          <w:lang w:val="en-US"/>
        </w:rPr>
        <w:t xml:space="preserve"> </w:t>
      </w:r>
      <w:proofErr w:type="spellStart"/>
      <w:r w:rsidR="003B2DA2" w:rsidRPr="00321A0C">
        <w:rPr>
          <w:sz w:val="28"/>
          <w:szCs w:val="28"/>
          <w:lang w:val="en-US"/>
        </w:rPr>
        <w:t>e’lon</w:t>
      </w:r>
      <w:proofErr w:type="spellEnd"/>
      <w:r w:rsidR="003B2DA2" w:rsidRPr="00321A0C">
        <w:rPr>
          <w:sz w:val="28"/>
          <w:szCs w:val="28"/>
          <w:lang w:val="en-US"/>
        </w:rPr>
        <w:t xml:space="preserve"> </w:t>
      </w:r>
      <w:proofErr w:type="spellStart"/>
      <w:r w:rsidR="003B2DA2" w:rsidRPr="00321A0C">
        <w:rPr>
          <w:sz w:val="28"/>
          <w:szCs w:val="28"/>
          <w:lang w:val="en-US"/>
        </w:rPr>
        <w:t>qilish</w:t>
      </w:r>
      <w:proofErr w:type="spellEnd"/>
      <w:r w:rsidR="003B2DA2" w:rsidRPr="00321A0C">
        <w:rPr>
          <w:sz w:val="28"/>
          <w:szCs w:val="28"/>
          <w:lang w:val="en-US"/>
        </w:rPr>
        <w:t xml:space="preserve"> </w:t>
      </w:r>
      <w:proofErr w:type="spellStart"/>
      <w:r w:rsidR="003B2DA2" w:rsidRPr="00321A0C">
        <w:rPr>
          <w:sz w:val="28"/>
          <w:szCs w:val="28"/>
          <w:lang w:val="en-US"/>
        </w:rPr>
        <w:t>badali</w:t>
      </w:r>
      <w:proofErr w:type="spellEnd"/>
      <w:r w:rsidR="003B2DA2" w:rsidRPr="00321A0C">
        <w:rPr>
          <w:sz w:val="28"/>
          <w:szCs w:val="28"/>
          <w:lang w:val="en-US"/>
        </w:rPr>
        <w:t xml:space="preserve"> </w:t>
      </w:r>
      <w:proofErr w:type="spellStart"/>
      <w:r w:rsidR="00321A0C" w:rsidRPr="00321A0C">
        <w:rPr>
          <w:sz w:val="28"/>
          <w:szCs w:val="28"/>
          <w:lang w:val="en-US"/>
        </w:rPr>
        <w:t>quyidagicha</w:t>
      </w:r>
      <w:proofErr w:type="spellEnd"/>
      <w:r w:rsidR="00321A0C" w:rsidRPr="00321A0C">
        <w:rPr>
          <w:sz w:val="28"/>
          <w:szCs w:val="28"/>
          <w:lang w:val="en-US"/>
        </w:rPr>
        <w:t xml:space="preserve">: </w:t>
      </w:r>
    </w:p>
    <w:p w14:paraId="6798C2A1" w14:textId="35CEDE8C" w:rsidR="00321A0C" w:rsidRDefault="00321A0C" w:rsidP="00321A0C">
      <w:pPr>
        <w:spacing w:before="240" w:after="240" w:line="259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321A0C">
        <w:rPr>
          <w:rFonts w:ascii="Times New Roman" w:hAnsi="Times New Roman" w:cs="Times New Roman"/>
          <w:sz w:val="28"/>
          <w:szCs w:val="28"/>
          <w:lang w:val="uz-Latn-UZ"/>
        </w:rPr>
        <w:t xml:space="preserve">1) </w:t>
      </w:r>
      <w:r w:rsidRPr="00321A0C">
        <w:rPr>
          <w:rFonts w:ascii="Times New Roman" w:hAnsi="Times New Roman" w:cs="Times New Roman"/>
          <w:sz w:val="28"/>
          <w:szCs w:val="28"/>
          <w:lang w:val="uz-Latn-UZ"/>
        </w:rPr>
        <w:t xml:space="preserve">tezislar uchun </w:t>
      </w:r>
      <w:r w:rsidRPr="00321A0C">
        <w:rPr>
          <w:rFonts w:ascii="Times New Roman" w:hAnsi="Times New Roman" w:cs="Times New Roman"/>
          <w:i/>
          <w:sz w:val="28"/>
          <w:szCs w:val="28"/>
          <w:lang w:val="uz-Latn-UZ"/>
        </w:rPr>
        <w:t>(3 sahifagacha</w:t>
      </w:r>
      <w:r w:rsidRPr="00321A0C">
        <w:rPr>
          <w:rFonts w:ascii="Times New Roman" w:hAnsi="Times New Roman" w:cs="Times New Roman"/>
          <w:sz w:val="28"/>
          <w:szCs w:val="28"/>
          <w:lang w:val="uz-Latn-UZ"/>
        </w:rPr>
        <w:t xml:space="preserve">) – </w:t>
      </w:r>
      <w:r w:rsidRPr="00321A0C">
        <w:rPr>
          <w:rFonts w:ascii="Times New Roman" w:hAnsi="Times New Roman" w:cs="Times New Roman"/>
          <w:b/>
          <w:sz w:val="28"/>
          <w:szCs w:val="28"/>
          <w:lang w:val="uz-Latn-UZ"/>
        </w:rPr>
        <w:t>100 000 so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‘</w:t>
      </w:r>
      <w:r w:rsidRPr="00321A0C">
        <w:rPr>
          <w:rFonts w:ascii="Times New Roman" w:hAnsi="Times New Roman" w:cs="Times New Roman"/>
          <w:b/>
          <w:sz w:val="28"/>
          <w:szCs w:val="28"/>
          <w:lang w:val="uz-Latn-UZ"/>
        </w:rPr>
        <w:t>m;</w:t>
      </w:r>
    </w:p>
    <w:p w14:paraId="2386033E" w14:textId="08D9D7BB" w:rsidR="00321A0C" w:rsidRPr="00321A0C" w:rsidRDefault="00321A0C" w:rsidP="00321A0C">
      <w:pPr>
        <w:spacing w:before="240" w:after="240" w:line="259" w:lineRule="auto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321A0C">
        <w:rPr>
          <w:rFonts w:ascii="Times New Roman" w:hAnsi="Times New Roman" w:cs="Times New Roman"/>
          <w:sz w:val="28"/>
          <w:szCs w:val="28"/>
          <w:lang w:val="uz-Latn-UZ"/>
        </w:rPr>
        <w:t xml:space="preserve">2) </w:t>
      </w:r>
      <w:r w:rsidRPr="00321A0C">
        <w:rPr>
          <w:rFonts w:ascii="Times New Roman" w:hAnsi="Times New Roman" w:cs="Times New Roman"/>
          <w:sz w:val="28"/>
          <w:szCs w:val="28"/>
          <w:lang w:val="uz-Latn-UZ"/>
        </w:rPr>
        <w:t xml:space="preserve">maqolalar uchun ( </w:t>
      </w:r>
      <w:r w:rsidRPr="00321A0C">
        <w:rPr>
          <w:rFonts w:ascii="Times New Roman" w:hAnsi="Times New Roman" w:cs="Times New Roman"/>
          <w:i/>
          <w:sz w:val="28"/>
          <w:szCs w:val="28"/>
          <w:lang w:val="uz-Latn-UZ"/>
        </w:rPr>
        <w:t>4 – 10 sahigacha</w:t>
      </w:r>
      <w:r w:rsidRPr="00321A0C">
        <w:rPr>
          <w:rFonts w:ascii="Times New Roman" w:hAnsi="Times New Roman" w:cs="Times New Roman"/>
          <w:sz w:val="28"/>
          <w:szCs w:val="28"/>
          <w:lang w:val="uz-Latn-UZ"/>
        </w:rPr>
        <w:t xml:space="preserve">) – </w:t>
      </w:r>
      <w:r w:rsidRPr="00321A0C">
        <w:rPr>
          <w:rFonts w:ascii="Times New Roman" w:hAnsi="Times New Roman" w:cs="Times New Roman"/>
          <w:b/>
          <w:sz w:val="28"/>
          <w:szCs w:val="28"/>
          <w:lang w:val="uz-Latn-UZ"/>
        </w:rPr>
        <w:t>150 000 so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‘</w:t>
      </w:r>
      <w:r w:rsidRPr="00321A0C">
        <w:rPr>
          <w:rFonts w:ascii="Times New Roman" w:hAnsi="Times New Roman" w:cs="Times New Roman"/>
          <w:b/>
          <w:sz w:val="28"/>
          <w:szCs w:val="28"/>
          <w:lang w:val="uz-Latn-UZ"/>
        </w:rPr>
        <w:t>m;</w:t>
      </w:r>
    </w:p>
    <w:p w14:paraId="393D4880" w14:textId="04DD5573" w:rsidR="003B2DA2" w:rsidRDefault="00321A0C" w:rsidP="00321A0C">
      <w:pPr>
        <w:spacing w:before="240" w:after="24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1A0C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321A0C">
        <w:rPr>
          <w:rFonts w:ascii="Times New Roman" w:hAnsi="Times New Roman" w:cs="Times New Roman"/>
          <w:sz w:val="28"/>
          <w:szCs w:val="28"/>
          <w:lang w:val="en-US"/>
        </w:rPr>
        <w:t xml:space="preserve">11-25 </w:t>
      </w:r>
      <w:proofErr w:type="spellStart"/>
      <w:r w:rsidRPr="00321A0C">
        <w:rPr>
          <w:rFonts w:ascii="Times New Roman" w:hAnsi="Times New Roman" w:cs="Times New Roman"/>
          <w:sz w:val="28"/>
          <w:szCs w:val="28"/>
          <w:lang w:val="en-US"/>
        </w:rPr>
        <w:t>sahifagacha</w:t>
      </w:r>
      <w:proofErr w:type="spellEnd"/>
      <w:r w:rsidRPr="00321A0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321A0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200 000 </w:t>
      </w:r>
      <w:proofErr w:type="spellStart"/>
      <w:r w:rsidRPr="00321A0C">
        <w:rPr>
          <w:rFonts w:ascii="Times New Roman" w:hAnsi="Times New Roman" w:cs="Times New Roman"/>
          <w:b/>
          <w:bCs/>
          <w:sz w:val="28"/>
          <w:szCs w:val="28"/>
          <w:lang w:val="en-US"/>
        </w:rPr>
        <w:t>so</w:t>
      </w:r>
      <w:r w:rsidRPr="00321A0C">
        <w:rPr>
          <w:rFonts w:ascii="Times New Roman" w:hAnsi="Times New Roman" w:cs="Times New Roman"/>
          <w:b/>
          <w:bCs/>
          <w:sz w:val="28"/>
          <w:szCs w:val="28"/>
          <w:lang w:val="en-US"/>
        </w:rPr>
        <w:t>‘</w:t>
      </w:r>
      <w:r w:rsidRPr="00321A0C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proofErr w:type="spellEnd"/>
      <w:r w:rsidRPr="00321A0C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6EFA32FF" w14:textId="7C34FDED" w:rsidR="00321A0C" w:rsidRDefault="00FA4B11" w:rsidP="00321A0C">
      <w:pPr>
        <w:spacing w:before="240" w:after="24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Maqolalar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qabuli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tashkiliy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qo‘mita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xabar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berilgach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plastik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kartochka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to‘lov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summasi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7FE5D58" w14:textId="53BC8DDB" w:rsidR="00FA4B11" w:rsidRDefault="00FA4B11" w:rsidP="00321A0C">
      <w:pPr>
        <w:spacing w:before="240" w:after="24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9860 1701 0372 0505 </w:t>
      </w:r>
      <w:r w:rsidRPr="00FA4B1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spellStart"/>
      <w:r w:rsidRPr="00FA4B11">
        <w:rPr>
          <w:rFonts w:ascii="Times New Roman" w:hAnsi="Times New Roman" w:cs="Times New Roman"/>
          <w:i/>
          <w:iCs/>
          <w:sz w:val="28"/>
          <w:szCs w:val="28"/>
          <w:lang w:val="en-US"/>
        </w:rPr>
        <w:t>Orifjon</w:t>
      </w:r>
      <w:proofErr w:type="spellEnd"/>
      <w:r w:rsidRPr="00FA4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A4B11">
        <w:rPr>
          <w:rFonts w:ascii="Times New Roman" w:hAnsi="Times New Roman" w:cs="Times New Roman"/>
          <w:i/>
          <w:iCs/>
          <w:sz w:val="28"/>
          <w:szCs w:val="28"/>
          <w:lang w:val="en-US"/>
        </w:rPr>
        <w:t>Olimjanov</w:t>
      </w:r>
      <w:proofErr w:type="spellEnd"/>
      <w:r w:rsidRPr="00FA4B1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A4B11">
        <w:rPr>
          <w:rFonts w:ascii="Times New Roman" w:hAnsi="Times New Roman" w:cs="Times New Roman"/>
          <w:i/>
          <w:iCs/>
          <w:sz w:val="28"/>
          <w:szCs w:val="28"/>
          <w:lang w:val="en-US"/>
        </w:rPr>
        <w:t>nomida</w:t>
      </w:r>
      <w:proofErr w:type="spellEnd"/>
      <w:r w:rsidRPr="00FA4B1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14:paraId="270D21EC" w14:textId="1C9FCB0C" w:rsidR="00FB0C10" w:rsidRPr="006C1932" w:rsidRDefault="00FB0C10" w:rsidP="00FB0C1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  <w:r w:rsidRPr="006C1932">
        <w:rPr>
          <w:rFonts w:ascii="Times New Roman" w:hAnsi="Times New Roman" w:cs="Times New Roman"/>
          <w:b/>
          <w:sz w:val="28"/>
          <w:szCs w:val="28"/>
          <w:lang w:val="uz-Latn-UZ"/>
        </w:rPr>
        <w:lastRenderedPageBreak/>
        <w:t>Maqolani tayyorlashga qo‘yiladigan talablar:</w:t>
      </w:r>
    </w:p>
    <w:p w14:paraId="1B7FF3F8" w14:textId="77777777" w:rsidR="00FB0C10" w:rsidRPr="006C1932" w:rsidRDefault="00FB0C10" w:rsidP="00FB0C10">
      <w:pPr>
        <w:pStyle w:val="a5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sz w:val="28"/>
          <w:szCs w:val="28"/>
          <w:lang w:val="uz-Latn-UZ"/>
        </w:rPr>
        <w:t>maqola matni Doc formatida, lotin yozuvida, 1,5 intervalda, o‘ng tomondan - 15 mm, chap tomondan - 30 mm, yuqori va pastdan - 20 mm hoshiya qoldirilib, Times New Roman 14 kegl shriftda tayyorlanadi;</w:t>
      </w:r>
    </w:p>
    <w:p w14:paraId="3DEDA695" w14:textId="7F8135F0" w:rsidR="00FB0C10" w:rsidRPr="006C1932" w:rsidRDefault="00FB0C10" w:rsidP="00FB0C10">
      <w:pPr>
        <w:pStyle w:val="a5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sz w:val="28"/>
          <w:szCs w:val="28"/>
          <w:lang w:val="uz-Latn-UZ"/>
        </w:rPr>
        <w:t xml:space="preserve">maqola annotatsiyasi </w:t>
      </w:r>
      <w:r w:rsidR="00FA4B11">
        <w:rPr>
          <w:sz w:val="28"/>
          <w:szCs w:val="28"/>
          <w:lang w:val="uz-Latn-UZ"/>
        </w:rPr>
        <w:t>70-100</w:t>
      </w:r>
      <w:r w:rsidR="00324571">
        <w:rPr>
          <w:sz w:val="28"/>
          <w:szCs w:val="28"/>
          <w:lang w:val="uz-Latn-UZ"/>
        </w:rPr>
        <w:t xml:space="preserve"> ta so‘z oralig‘ida bo‘lib, </w:t>
      </w:r>
      <w:r w:rsidRPr="006C1932">
        <w:rPr>
          <w:sz w:val="28"/>
          <w:szCs w:val="28"/>
          <w:lang w:val="uz-Latn-UZ"/>
        </w:rPr>
        <w:t>maqola matnidan oldin, o‘zbek va ingliz tillarida keltiriladi;</w:t>
      </w:r>
    </w:p>
    <w:p w14:paraId="611C7765" w14:textId="77777777" w:rsidR="00FB0C10" w:rsidRPr="006C1932" w:rsidRDefault="00FB0C10" w:rsidP="00FB0C10">
      <w:pPr>
        <w:pStyle w:val="a5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sz w:val="28"/>
          <w:szCs w:val="28"/>
          <w:lang w:val="uz-Latn-UZ"/>
        </w:rPr>
        <w:t>annotatsiyadan so‘ng kamida 5-7 ta kalit so‘z berilishi zarur.</w:t>
      </w:r>
    </w:p>
    <w:p w14:paraId="1C1D52A8" w14:textId="77777777" w:rsidR="00FB0C10" w:rsidRPr="006C1932" w:rsidRDefault="00FB0C10" w:rsidP="00FB0C10">
      <w:pPr>
        <w:pStyle w:val="a5"/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b/>
          <w:sz w:val="28"/>
          <w:szCs w:val="28"/>
          <w:lang w:val="uz-Latn-UZ"/>
        </w:rPr>
        <w:t>Muallif haqida ma’lumotlar:</w:t>
      </w:r>
      <w:r w:rsidRPr="006C1932">
        <w:rPr>
          <w:sz w:val="28"/>
          <w:szCs w:val="28"/>
          <w:lang w:val="uz-Latn-UZ"/>
        </w:rPr>
        <w:t xml:space="preserve"> Maqola nomidan 1 interval pastda, o‘ng tomonda muallifning familiyasi, ismi va otasining ismi qoraytirilgan harflar bilan, keyingi qatorlarda muallifning ilmiy darajasi, unvoni, tashkilot nomi va elektron manzili qiya harflar (kursiv)da ko‘rsatilishi lozim.</w:t>
      </w:r>
    </w:p>
    <w:p w14:paraId="2BF8BF44" w14:textId="77777777" w:rsidR="00FB0C10" w:rsidRPr="006C1932" w:rsidRDefault="00FB0C10" w:rsidP="00FB0C10">
      <w:pPr>
        <w:pStyle w:val="a5"/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b/>
          <w:sz w:val="28"/>
          <w:szCs w:val="28"/>
          <w:lang w:val="uz-Latn-UZ"/>
        </w:rPr>
        <w:t>Havola va foydalanilgan adabiyotlarning berilish tartibi:</w:t>
      </w:r>
      <w:r w:rsidRPr="006C1932">
        <w:rPr>
          <w:sz w:val="28"/>
          <w:szCs w:val="28"/>
          <w:lang w:val="uz-Latn-UZ"/>
        </w:rPr>
        <w:t xml:space="preserve"> Manba havolasi to‘rtburchak qavs ichida, manba muallifi familiyasi, nashr yili va sahifasi ko‘rsatilgan tartibda beriladi.</w:t>
      </w:r>
    </w:p>
    <w:p w14:paraId="00CE4B14" w14:textId="77777777" w:rsidR="00FB0C10" w:rsidRPr="006C1932" w:rsidRDefault="00FB0C10" w:rsidP="00FB0C10">
      <w:pPr>
        <w:pStyle w:val="a5"/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b/>
          <w:sz w:val="28"/>
          <w:szCs w:val="28"/>
          <w:lang w:val="uz-Latn-UZ"/>
        </w:rPr>
        <w:t>Namuna:</w:t>
      </w:r>
      <w:r w:rsidRPr="006C1932">
        <w:rPr>
          <w:sz w:val="28"/>
          <w:szCs w:val="28"/>
          <w:lang w:val="uz-Latn-UZ"/>
        </w:rPr>
        <w:t xml:space="preserve"> [Jabborov, 2021: 47].</w:t>
      </w:r>
    </w:p>
    <w:p w14:paraId="4321B646" w14:textId="42CFA2B0" w:rsidR="00EA22E1" w:rsidRPr="006C1932" w:rsidRDefault="00FB0C10" w:rsidP="006C1932">
      <w:pPr>
        <w:pStyle w:val="a5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z-Latn-UZ"/>
        </w:rPr>
      </w:pPr>
      <w:r w:rsidRPr="006C1932">
        <w:rPr>
          <w:sz w:val="28"/>
          <w:szCs w:val="28"/>
          <w:lang w:val="uz-Latn-UZ"/>
        </w:rPr>
        <w:t>foydalanilgan adabiyotlar ro‘yxati yuqorida qayd etilgan tartibda matnning so‘ngida beriladi.</w:t>
      </w:r>
    </w:p>
    <w:sectPr w:rsidR="00EA22E1" w:rsidRPr="006C1932" w:rsidSect="00FF67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507F"/>
    <w:multiLevelType w:val="hybridMultilevel"/>
    <w:tmpl w:val="A18E4656"/>
    <w:lvl w:ilvl="0" w:tplc="51B6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FC122B"/>
    <w:multiLevelType w:val="hybridMultilevel"/>
    <w:tmpl w:val="48B846E2"/>
    <w:lvl w:ilvl="0" w:tplc="51B6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03296"/>
    <w:multiLevelType w:val="hybridMultilevel"/>
    <w:tmpl w:val="8EC833AE"/>
    <w:lvl w:ilvl="0" w:tplc="FD0A250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62DD9"/>
    <w:multiLevelType w:val="hybridMultilevel"/>
    <w:tmpl w:val="31D8A4DA"/>
    <w:lvl w:ilvl="0" w:tplc="36BAFD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ED3C54"/>
    <w:multiLevelType w:val="hybridMultilevel"/>
    <w:tmpl w:val="205254E2"/>
    <w:lvl w:ilvl="0" w:tplc="D384F0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B0F94"/>
    <w:multiLevelType w:val="hybridMultilevel"/>
    <w:tmpl w:val="3604B4E8"/>
    <w:lvl w:ilvl="0" w:tplc="A36CF60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F54699"/>
    <w:multiLevelType w:val="hybridMultilevel"/>
    <w:tmpl w:val="5C802C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D112C9"/>
    <w:multiLevelType w:val="hybridMultilevel"/>
    <w:tmpl w:val="31D8A4DA"/>
    <w:lvl w:ilvl="0" w:tplc="36BAFD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A90"/>
    <w:rsid w:val="00005FF2"/>
    <w:rsid w:val="00057E71"/>
    <w:rsid w:val="000C7568"/>
    <w:rsid w:val="000D0133"/>
    <w:rsid w:val="00144186"/>
    <w:rsid w:val="0014425A"/>
    <w:rsid w:val="001473B8"/>
    <w:rsid w:val="0022742F"/>
    <w:rsid w:val="00264F24"/>
    <w:rsid w:val="002876EC"/>
    <w:rsid w:val="00294A16"/>
    <w:rsid w:val="002D4726"/>
    <w:rsid w:val="002E207E"/>
    <w:rsid w:val="00321A0C"/>
    <w:rsid w:val="00324571"/>
    <w:rsid w:val="00365013"/>
    <w:rsid w:val="00365D2B"/>
    <w:rsid w:val="003B2DA2"/>
    <w:rsid w:val="00481FE0"/>
    <w:rsid w:val="004D2DE9"/>
    <w:rsid w:val="005246A1"/>
    <w:rsid w:val="00544F42"/>
    <w:rsid w:val="00570996"/>
    <w:rsid w:val="005767CB"/>
    <w:rsid w:val="00594A90"/>
    <w:rsid w:val="005B71D4"/>
    <w:rsid w:val="00606FE4"/>
    <w:rsid w:val="00624A51"/>
    <w:rsid w:val="006733C9"/>
    <w:rsid w:val="006C1932"/>
    <w:rsid w:val="00707B3B"/>
    <w:rsid w:val="007C3561"/>
    <w:rsid w:val="00823F55"/>
    <w:rsid w:val="008B3E37"/>
    <w:rsid w:val="009370A2"/>
    <w:rsid w:val="009646F2"/>
    <w:rsid w:val="00984615"/>
    <w:rsid w:val="009A1788"/>
    <w:rsid w:val="00A00161"/>
    <w:rsid w:val="00A21033"/>
    <w:rsid w:val="00AD4189"/>
    <w:rsid w:val="00AF302E"/>
    <w:rsid w:val="00B1510E"/>
    <w:rsid w:val="00B27FC7"/>
    <w:rsid w:val="00BD57F0"/>
    <w:rsid w:val="00CB52F9"/>
    <w:rsid w:val="00CC2179"/>
    <w:rsid w:val="00D022E9"/>
    <w:rsid w:val="00D13A6E"/>
    <w:rsid w:val="00D1708F"/>
    <w:rsid w:val="00D46C05"/>
    <w:rsid w:val="00E36FB4"/>
    <w:rsid w:val="00E452BA"/>
    <w:rsid w:val="00E8405D"/>
    <w:rsid w:val="00E86083"/>
    <w:rsid w:val="00E9658D"/>
    <w:rsid w:val="00EA22E1"/>
    <w:rsid w:val="00EA3F72"/>
    <w:rsid w:val="00EB6538"/>
    <w:rsid w:val="00EF687B"/>
    <w:rsid w:val="00F70636"/>
    <w:rsid w:val="00F829E7"/>
    <w:rsid w:val="00F87F83"/>
    <w:rsid w:val="00FA4B11"/>
    <w:rsid w:val="00FB0C10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3FFE"/>
  <w15:chartTrackingRefBased/>
  <w15:docId w15:val="{7475E1DA-22EE-4E31-909C-6973C245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FF2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05FF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05F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B0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0C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B0C1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6">
    <w:name w:val="footnote reference"/>
    <w:uiPriority w:val="99"/>
    <w:semiHidden/>
    <w:unhideWhenUsed/>
    <w:rsid w:val="00FB0C10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321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shernavoiy-muhammadfuzuliy2024@navoiy-uni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Qudratulla Omonov</dc:creator>
  <cp:keywords/>
  <dc:description/>
  <cp:lastModifiedBy>admin</cp:lastModifiedBy>
  <cp:revision>4</cp:revision>
  <cp:lastPrinted>2024-01-17T09:38:00Z</cp:lastPrinted>
  <dcterms:created xsi:type="dcterms:W3CDTF">2024-11-22T04:44:00Z</dcterms:created>
  <dcterms:modified xsi:type="dcterms:W3CDTF">2024-11-25T11:03:00Z</dcterms:modified>
</cp:coreProperties>
</file>