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526279" w:rsidRPr="00B77D79" w14:paraId="1DF2B00A" w14:textId="77777777" w:rsidTr="00214EBC">
        <w:tc>
          <w:tcPr>
            <w:tcW w:w="3397" w:type="dxa"/>
          </w:tcPr>
          <w:p w14:paraId="34B4B635" w14:textId="3A1D0AD8" w:rsidR="00526279" w:rsidRPr="00B77D79" w:rsidRDefault="001D4F74" w:rsidP="005262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Tanlov</w:t>
            </w:r>
            <w:r w:rsidR="00526279"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fan</w:t>
            </w:r>
            <w:r w:rsidR="00526279"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nomi</w:t>
            </w:r>
            <w:r w:rsidR="00526279"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E079C"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</w:p>
        </w:tc>
        <w:tc>
          <w:tcPr>
            <w:tcW w:w="5948" w:type="dxa"/>
          </w:tcPr>
          <w:p w14:paraId="13BEE8B9" w14:textId="5ADED531" w:rsidR="00526279" w:rsidRPr="00B77D79" w:rsidRDefault="001D4F74" w:rsidP="00565D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O‘zbek</w:t>
            </w:r>
            <w:r w:rsidR="00526279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folklori</w:t>
            </w:r>
            <w:r w:rsidR="00526279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</w:t>
            </w:r>
          </w:p>
        </w:tc>
      </w:tr>
      <w:tr w:rsidR="00526279" w:rsidRPr="002849B9" w14:paraId="4B9DF06C" w14:textId="77777777" w:rsidTr="00214EBC">
        <w:tc>
          <w:tcPr>
            <w:tcW w:w="3397" w:type="dxa"/>
          </w:tcPr>
          <w:p w14:paraId="163A4822" w14:textId="3B4A48F8" w:rsidR="00526279" w:rsidRPr="00B77D79" w:rsidRDefault="001D4F74" w:rsidP="005262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Ta’lim</w:t>
            </w:r>
            <w:r w:rsidR="00526279"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yo‘nalishi</w:t>
            </w:r>
            <w:r w:rsidR="00526279"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Mutaxasislik</w:t>
            </w:r>
          </w:p>
        </w:tc>
        <w:tc>
          <w:tcPr>
            <w:tcW w:w="5948" w:type="dxa"/>
          </w:tcPr>
          <w:p w14:paraId="54EE0E0D" w14:textId="1C5556BF" w:rsidR="00526279" w:rsidRPr="00B77D79" w:rsidRDefault="00526279" w:rsidP="005262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Tarjima</w:t>
            </w:r>
            <w:r w:rsidR="00B81CEC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nazariyasi</w:t>
            </w:r>
            <w:r w:rsidR="00B81CEC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va</w:t>
            </w:r>
            <w:r w:rsidR="00B81CEC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amaliyoti</w:t>
            </w:r>
            <w:r w:rsidR="00B81CEC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(</w:t>
            </w:r>
            <w:r w:rsidR="001D4F74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ingliz</w:t>
            </w:r>
            <w:r w:rsidR="00B81CEC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tili</w:t>
            </w:r>
            <w:bookmarkStart w:id="0" w:name="_GoBack"/>
            <w:bookmarkEnd w:id="0"/>
            <w:r w:rsidR="00B81CEC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)</w:t>
            </w:r>
          </w:p>
        </w:tc>
      </w:tr>
      <w:tr w:rsidR="00526279" w:rsidRPr="00B77D79" w14:paraId="7D988EF6" w14:textId="77777777" w:rsidTr="00214EBC">
        <w:tc>
          <w:tcPr>
            <w:tcW w:w="3397" w:type="dxa"/>
          </w:tcPr>
          <w:p w14:paraId="04BCBB31" w14:textId="217193A6" w:rsidR="00526279" w:rsidRPr="00B77D79" w:rsidRDefault="001D4F74" w:rsidP="005262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Kurs</w:t>
            </w:r>
            <w:r w:rsidR="00526279"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va</w:t>
            </w:r>
            <w:r w:rsidR="00526279"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semestri</w:t>
            </w:r>
          </w:p>
        </w:tc>
        <w:tc>
          <w:tcPr>
            <w:tcW w:w="5948" w:type="dxa"/>
          </w:tcPr>
          <w:p w14:paraId="5765F5EE" w14:textId="55DD8ABD" w:rsidR="00526279" w:rsidRPr="00B77D79" w:rsidRDefault="00526279" w:rsidP="00565D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2</w:t>
            </w:r>
            <w:r w:rsidR="00565DDC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-</w:t>
            </w:r>
            <w:r w:rsidR="001D4F74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kurs</w:t>
            </w:r>
            <w:r w:rsidR="00565DDC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4</w:t>
            </w:r>
            <w:r w:rsidR="00565DDC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-</w:t>
            </w:r>
            <w:r w:rsidR="001D4F74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semestr</w:t>
            </w:r>
            <w:r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</w:t>
            </w:r>
          </w:p>
        </w:tc>
      </w:tr>
      <w:tr w:rsidR="00526279" w:rsidRPr="00B77D79" w14:paraId="669AB615" w14:textId="77777777" w:rsidTr="00214EBC">
        <w:tc>
          <w:tcPr>
            <w:tcW w:w="3397" w:type="dxa"/>
          </w:tcPr>
          <w:p w14:paraId="7DF91AD7" w14:textId="76090AA1" w:rsidR="00526279" w:rsidRPr="00B77D79" w:rsidRDefault="001D4F74" w:rsidP="005262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Kredit</w:t>
            </w:r>
          </w:p>
        </w:tc>
        <w:tc>
          <w:tcPr>
            <w:tcW w:w="5948" w:type="dxa"/>
          </w:tcPr>
          <w:p w14:paraId="5887A390" w14:textId="47A0FA20" w:rsidR="00526279" w:rsidRPr="00B77D79" w:rsidRDefault="00B81CEC" w:rsidP="005262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5</w:t>
            </w:r>
          </w:p>
        </w:tc>
      </w:tr>
      <w:tr w:rsidR="00526279" w:rsidRPr="00B77D79" w14:paraId="7DE9E261" w14:textId="77777777" w:rsidTr="00214EBC">
        <w:tc>
          <w:tcPr>
            <w:tcW w:w="3397" w:type="dxa"/>
          </w:tcPr>
          <w:p w14:paraId="36F21132" w14:textId="32778B70" w:rsidR="00526279" w:rsidRPr="00B77D79" w:rsidRDefault="001D4F74" w:rsidP="005262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Umumiy</w:t>
            </w:r>
            <w:r w:rsidR="00526279"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soat</w:t>
            </w:r>
            <w:r w:rsidR="00526279"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</w:p>
        </w:tc>
        <w:tc>
          <w:tcPr>
            <w:tcW w:w="5948" w:type="dxa"/>
          </w:tcPr>
          <w:p w14:paraId="7F8A7650" w14:textId="05A8863B" w:rsidR="00526279" w:rsidRPr="00B77D79" w:rsidRDefault="00B81CEC" w:rsidP="005262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150</w:t>
            </w:r>
          </w:p>
        </w:tc>
      </w:tr>
      <w:tr w:rsidR="00526279" w:rsidRPr="00B77D79" w14:paraId="7A2472B5" w14:textId="77777777" w:rsidTr="00214EBC">
        <w:tc>
          <w:tcPr>
            <w:tcW w:w="3397" w:type="dxa"/>
          </w:tcPr>
          <w:p w14:paraId="0919F172" w14:textId="7069555A" w:rsidR="00526279" w:rsidRPr="00B77D79" w:rsidRDefault="001D4F74" w:rsidP="005262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Auditoriya</w:t>
            </w:r>
            <w:r w:rsidR="00526279" w:rsidRPr="00B7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7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soati</w:t>
            </w:r>
            <w:r w:rsidR="00526279" w:rsidRPr="00B7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48" w:type="dxa"/>
          </w:tcPr>
          <w:p w14:paraId="4350499A" w14:textId="249B40DF" w:rsidR="00526279" w:rsidRPr="00B77D79" w:rsidRDefault="00B81CEC" w:rsidP="005262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60</w:t>
            </w:r>
          </w:p>
        </w:tc>
      </w:tr>
      <w:tr w:rsidR="00526279" w:rsidRPr="00B77D79" w14:paraId="44D40CA0" w14:textId="77777777" w:rsidTr="00214EBC">
        <w:tc>
          <w:tcPr>
            <w:tcW w:w="3397" w:type="dxa"/>
          </w:tcPr>
          <w:p w14:paraId="45CFA5BB" w14:textId="375FEA9F" w:rsidR="00526279" w:rsidRPr="00B77D79" w:rsidRDefault="001D4F74" w:rsidP="005262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Mustaqil</w:t>
            </w:r>
            <w:r w:rsidR="00526279" w:rsidRPr="00B7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7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ta’lim</w:t>
            </w:r>
            <w:r w:rsidR="00526279" w:rsidRPr="00B7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7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soati</w:t>
            </w:r>
            <w:r w:rsidR="00526279" w:rsidRPr="00B77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48" w:type="dxa"/>
          </w:tcPr>
          <w:p w14:paraId="4A15E3E1" w14:textId="7845B0C4" w:rsidR="00526279" w:rsidRPr="00B77D79" w:rsidRDefault="00B81CEC" w:rsidP="005262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90</w:t>
            </w:r>
          </w:p>
        </w:tc>
      </w:tr>
      <w:tr w:rsidR="00526279" w:rsidRPr="00B77D79" w14:paraId="1BB11EB2" w14:textId="77777777" w:rsidTr="00214EBC">
        <w:tc>
          <w:tcPr>
            <w:tcW w:w="3397" w:type="dxa"/>
          </w:tcPr>
          <w:p w14:paraId="36915E58" w14:textId="7FF7D26F" w:rsidR="00526279" w:rsidRPr="00B77D79" w:rsidRDefault="001D4F74" w:rsidP="005262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Ma’sul</w:t>
            </w:r>
            <w:r w:rsidR="00526279"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kafedra</w:t>
            </w:r>
          </w:p>
        </w:tc>
        <w:tc>
          <w:tcPr>
            <w:tcW w:w="5948" w:type="dxa"/>
          </w:tcPr>
          <w:p w14:paraId="01DD23C0" w14:textId="35615ACB" w:rsidR="00526279" w:rsidRPr="00B77D79" w:rsidRDefault="001D4F74" w:rsidP="005262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Folklorshunoslik</w:t>
            </w:r>
            <w:r w:rsidR="00526279" w:rsidRPr="00B77D7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B77D7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va</w:t>
            </w:r>
            <w:r w:rsidR="00526279" w:rsidRPr="00B77D7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B77D7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dialektologiya</w:t>
            </w:r>
          </w:p>
        </w:tc>
      </w:tr>
      <w:tr w:rsidR="00526279" w:rsidRPr="00E92259" w14:paraId="0C5DA71B" w14:textId="77777777" w:rsidTr="00214EBC">
        <w:tc>
          <w:tcPr>
            <w:tcW w:w="3397" w:type="dxa"/>
          </w:tcPr>
          <w:p w14:paraId="5CD50E73" w14:textId="346C6ECE" w:rsidR="00526279" w:rsidRPr="00B77D79" w:rsidRDefault="001D4F74" w:rsidP="005262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Fanni</w:t>
            </w:r>
            <w:r w:rsidR="00526279"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o‘qitishning</w:t>
            </w:r>
            <w:r w:rsidR="00526279"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maqsadi</w:t>
            </w:r>
            <w:r w:rsidR="00526279"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:</w:t>
            </w:r>
          </w:p>
        </w:tc>
        <w:tc>
          <w:tcPr>
            <w:tcW w:w="5948" w:type="dxa"/>
            <w:vAlign w:val="center"/>
          </w:tcPr>
          <w:p w14:paraId="749828AF" w14:textId="491B5515" w:rsidR="00526279" w:rsidRPr="00B77D79" w:rsidRDefault="00526279" w:rsidP="005262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“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O‘zbek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folklori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”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fanining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ahamiyati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xalq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og‘zaki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ijodi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janrlari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va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ularning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poetik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xususiyatlari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,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janrlararo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munosabat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mezonlari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haqida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tasavvurga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ega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bo‘lish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. 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O‘zbek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folklorining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tarixiy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taraqqiyoti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,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nazariy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asoslari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,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janrlar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takomili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va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ijro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jarayonlarini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tahlil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qilish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.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Xalq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og‘zaki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ijodining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sinkretik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san’at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ekanligi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,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boshqa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san’at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turlaridan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ma’lum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farqli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jihatlarga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egaligi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,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o‘zbek</w:t>
            </w:r>
            <w:r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Latn-UZ"/>
              </w:rPr>
              <w:t>folklorining</w:t>
            </w:r>
          </w:p>
        </w:tc>
      </w:tr>
      <w:tr w:rsidR="00526279" w:rsidRPr="00E92259" w14:paraId="6D6F6BF3" w14:textId="77777777" w:rsidTr="00214EBC">
        <w:tc>
          <w:tcPr>
            <w:tcW w:w="3397" w:type="dxa"/>
          </w:tcPr>
          <w:p w14:paraId="5737C7C6" w14:textId="25D32F95" w:rsidR="00526279" w:rsidRPr="00B77D79" w:rsidRDefault="001D4F74" w:rsidP="0052627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Fanni</w:t>
            </w:r>
            <w:r w:rsidR="00526279"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o‘qitishdan</w:t>
            </w:r>
            <w:r w:rsidR="00526279"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kutilayotgan</w:t>
            </w:r>
            <w:r w:rsidR="00526279"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r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natija</w:t>
            </w:r>
            <w:r w:rsidR="00526279" w:rsidRPr="00B77D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:</w:t>
            </w:r>
          </w:p>
        </w:tc>
        <w:tc>
          <w:tcPr>
            <w:tcW w:w="5948" w:type="dxa"/>
            <w:vAlign w:val="center"/>
          </w:tcPr>
          <w:p w14:paraId="5C5B572C" w14:textId="64C91E9D" w:rsidR="00526279" w:rsidRPr="00B77D79" w:rsidRDefault="001D4F74" w:rsidP="00526279">
            <w:pPr>
              <w:pStyle w:val="TableParagraph"/>
              <w:tabs>
                <w:tab w:val="left" w:pos="566"/>
              </w:tabs>
              <w:spacing w:before="120"/>
              <w:ind w:left="108" w:firstLine="335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Fanni</w:t>
            </w:r>
            <w:r w:rsidR="00526279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o‘zlashtirish</w:t>
            </w:r>
            <w:r w:rsidR="00526279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natijasida</w:t>
            </w:r>
            <w:r w:rsidR="00526279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talaba</w:t>
            </w:r>
            <w:r w:rsidR="00526279" w:rsidRPr="00B77D79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:</w:t>
            </w:r>
          </w:p>
          <w:p w14:paraId="372C2972" w14:textId="4DD15AD8" w:rsidR="00526279" w:rsidRPr="00B77D79" w:rsidRDefault="00526279" w:rsidP="00526279">
            <w:pPr>
              <w:widowControl w:val="0"/>
              <w:tabs>
                <w:tab w:val="left" w:pos="566"/>
              </w:tabs>
              <w:autoSpaceDE w:val="0"/>
              <w:autoSpaceDN w:val="0"/>
              <w:spacing w:before="120"/>
              <w:ind w:left="108" w:firstLine="335"/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-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ab/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folklor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janrlari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,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xalq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og‘zaki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ijodi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genezisi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va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tarixiy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taraqqiyoti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,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janrlar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va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ularning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xususiyatlarini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aniqlash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,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janrlararo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munosabat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mezonlarini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belgilash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, 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adabiyot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va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folklor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munosabati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haqida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uz-Latn-UZ"/>
              </w:rPr>
              <w:t>tasavvur</w:t>
            </w:r>
            <w:r w:rsidRPr="00B77D7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uz-Latn-UZ"/>
              </w:rPr>
              <w:t>va</w:t>
            </w:r>
            <w:r w:rsidRPr="00B77D7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uz-Latn-UZ"/>
              </w:rPr>
              <w:t>bilimlarga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,</w:t>
            </w:r>
          </w:p>
          <w:p w14:paraId="343EDAEC" w14:textId="162452CC" w:rsidR="00526279" w:rsidRPr="00B77D79" w:rsidRDefault="00526279" w:rsidP="00526279">
            <w:pPr>
              <w:widowControl w:val="0"/>
              <w:tabs>
                <w:tab w:val="left" w:pos="566"/>
              </w:tabs>
              <w:autoSpaceDE w:val="0"/>
              <w:autoSpaceDN w:val="0"/>
              <w:spacing w:before="120"/>
              <w:ind w:left="108" w:firstLine="335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uz-Latn-UZ"/>
              </w:rPr>
            </w:pP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-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ab/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talabalar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o‘zbek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folklorining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jahon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folklori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merosida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munosib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o‘rnini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anglashi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va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ularni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baholash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>kabi</w:t>
            </w:r>
            <w:r w:rsidRPr="00B77D79">
              <w:rPr>
                <w:rFonts w:ascii="Times New Roman" w:eastAsia="Arial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1D4F74" w:rsidRPr="00B77D7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uz-Latn-UZ"/>
              </w:rPr>
              <w:t>ko‘nikmaga</w:t>
            </w:r>
            <w:r w:rsidRPr="00B77D7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uz-Latn-UZ"/>
              </w:rPr>
              <w:t>,</w:t>
            </w:r>
          </w:p>
          <w:p w14:paraId="6A6167C6" w14:textId="4894CEBD" w:rsidR="00526279" w:rsidRPr="00B77D79" w:rsidRDefault="00526279" w:rsidP="00526279">
            <w:pPr>
              <w:shd w:val="clear" w:color="auto" w:fill="FFFFFF" w:themeFill="background1"/>
              <w:ind w:left="142" w:firstLine="284"/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</w:pP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-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yangi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bilimlarni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mustaqil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egallay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bilishi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,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o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'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z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ustida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ishlashi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va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mehnat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faoliyatini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ilmiy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asosda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tashkil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qila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olishi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;</w:t>
            </w:r>
          </w:p>
          <w:p w14:paraId="35D7012E" w14:textId="693FD5EE" w:rsidR="00526279" w:rsidRPr="00B77D79" w:rsidRDefault="00526279" w:rsidP="00526279">
            <w:pPr>
              <w:shd w:val="clear" w:color="auto" w:fill="FFFFFF" w:themeFill="background1"/>
              <w:ind w:left="142" w:firstLine="284"/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</w:pP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-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ab/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o‘zbek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folklorining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tarixiy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taraqqiyoti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,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nazariy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asoslari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,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janrlar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takomili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va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ijro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jarayonlarini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tahlil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qilish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,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folklor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namunalarini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guruhlash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,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janrlar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ichki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tasnifini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yaratish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va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shu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asosda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tahlil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qilish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,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xalq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dostonlarida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turkumlik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muammosini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dostonlar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mutolaasi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bilan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hal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qilish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,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folklor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matnlarini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o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'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qiy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olish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,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tahlil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qilish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,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folklor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asarlarini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ekspeditsiya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jarayonida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yozib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olish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,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ularning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poetik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xususiyatlarini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tahlil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qilish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;</w:t>
            </w:r>
          </w:p>
          <w:p w14:paraId="11F7E095" w14:textId="51ABEF66" w:rsidR="00526279" w:rsidRPr="00B77D79" w:rsidRDefault="00526279" w:rsidP="004662A0">
            <w:pPr>
              <w:tabs>
                <w:tab w:val="left" w:pos="45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ab/>
            </w:r>
            <w:r w:rsidR="004662A0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–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o‘zbek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mifologiyasi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,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mifologik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asarlari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genezisi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va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tarixiy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taraqqiyoti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,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janrlar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va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ularning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xususiyatlarini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aniqlash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,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janrlararo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munosabat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mezonlarini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belgilash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folklorshunoslik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nazariyasi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,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folklor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janrlari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,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xalq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og‘zaki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ijodi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genezisi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va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tarixiy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taraqqiyoti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,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janrlar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va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ularning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xususiyatlarini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aniqlash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,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adabiyot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va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folklor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munosabati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haqidagi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kabi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Latn-UZ" w:eastAsia="ru-RU"/>
              </w:rPr>
              <w:t>umumiy</w:t>
            </w:r>
            <w:r w:rsidRPr="00B77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Latn-UZ" w:eastAsia="ru-RU"/>
              </w:rPr>
              <w:t>kompetensiya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yoki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Latn-UZ" w:eastAsia="ru-RU"/>
              </w:rPr>
              <w:t>kasbiy</w:t>
            </w:r>
            <w:r w:rsidRPr="00B77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Latn-UZ" w:eastAsia="ru-RU"/>
              </w:rPr>
              <w:t>kompetensiyalarga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ega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 xml:space="preserve"> </w:t>
            </w:r>
            <w:r w:rsidR="001D4F74"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bo‘ladi</w:t>
            </w:r>
            <w:r w:rsidRPr="00B77D79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.</w:t>
            </w:r>
          </w:p>
        </w:tc>
      </w:tr>
    </w:tbl>
    <w:p w14:paraId="62B75882" w14:textId="77777777" w:rsidR="000C7CDD" w:rsidRPr="00B77D79" w:rsidRDefault="000C7CDD" w:rsidP="000C7CD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14:paraId="6117FA9F" w14:textId="77777777" w:rsidR="000C7CDD" w:rsidRPr="00B77D79" w:rsidRDefault="000C7CDD" w:rsidP="007E6ECE">
      <w:pPr>
        <w:spacing w:after="0" w:line="276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sectPr w:rsidR="000C7CDD" w:rsidRPr="00B77D7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F113C" w14:textId="77777777" w:rsidR="00BA78B1" w:rsidRDefault="00BA78B1" w:rsidP="00116C8A">
      <w:pPr>
        <w:spacing w:after="0" w:line="240" w:lineRule="auto"/>
      </w:pPr>
      <w:r>
        <w:separator/>
      </w:r>
    </w:p>
  </w:endnote>
  <w:endnote w:type="continuationSeparator" w:id="0">
    <w:p w14:paraId="5A62885A" w14:textId="77777777" w:rsidR="00BA78B1" w:rsidRDefault="00BA78B1" w:rsidP="00116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UZ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485529"/>
      <w:docPartObj>
        <w:docPartGallery w:val="Page Numbers (Bottom of Page)"/>
        <w:docPartUnique/>
      </w:docPartObj>
    </w:sdtPr>
    <w:sdtEndPr/>
    <w:sdtContent>
      <w:p w14:paraId="104D1720" w14:textId="677D57FD" w:rsidR="001D4F74" w:rsidRDefault="001D4F7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7CF">
          <w:rPr>
            <w:noProof/>
          </w:rPr>
          <w:t>1</w:t>
        </w:r>
        <w:r>
          <w:fldChar w:fldCharType="end"/>
        </w:r>
      </w:p>
    </w:sdtContent>
  </w:sdt>
  <w:p w14:paraId="794F5392" w14:textId="77777777" w:rsidR="001D4F74" w:rsidRDefault="001D4F7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134BC" w14:textId="77777777" w:rsidR="00BA78B1" w:rsidRDefault="00BA78B1" w:rsidP="00116C8A">
      <w:pPr>
        <w:spacing w:after="0" w:line="240" w:lineRule="auto"/>
      </w:pPr>
      <w:r>
        <w:separator/>
      </w:r>
    </w:p>
  </w:footnote>
  <w:footnote w:type="continuationSeparator" w:id="0">
    <w:p w14:paraId="5C9E4B67" w14:textId="77777777" w:rsidR="00BA78B1" w:rsidRDefault="00BA78B1" w:rsidP="00116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503DC"/>
    <w:multiLevelType w:val="hybridMultilevel"/>
    <w:tmpl w:val="B2ACF696"/>
    <w:lvl w:ilvl="0" w:tplc="534856D6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de-LU" w:vendorID="64" w:dllVersion="6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75A"/>
    <w:rsid w:val="000B2CD1"/>
    <w:rsid w:val="000C7CDD"/>
    <w:rsid w:val="000E6718"/>
    <w:rsid w:val="001107AE"/>
    <w:rsid w:val="00116C8A"/>
    <w:rsid w:val="001337D4"/>
    <w:rsid w:val="00174517"/>
    <w:rsid w:val="001B09CA"/>
    <w:rsid w:val="001D2736"/>
    <w:rsid w:val="001D4F74"/>
    <w:rsid w:val="001D54D5"/>
    <w:rsid w:val="00214EBC"/>
    <w:rsid w:val="00216286"/>
    <w:rsid w:val="002849B9"/>
    <w:rsid w:val="002A5B2E"/>
    <w:rsid w:val="003448C5"/>
    <w:rsid w:val="0035533A"/>
    <w:rsid w:val="00373671"/>
    <w:rsid w:val="003840FF"/>
    <w:rsid w:val="003A4775"/>
    <w:rsid w:val="003C147D"/>
    <w:rsid w:val="003D53D2"/>
    <w:rsid w:val="003E30F8"/>
    <w:rsid w:val="004604D5"/>
    <w:rsid w:val="004662A0"/>
    <w:rsid w:val="00497A49"/>
    <w:rsid w:val="004A1F25"/>
    <w:rsid w:val="00526279"/>
    <w:rsid w:val="00565DDC"/>
    <w:rsid w:val="005A65BF"/>
    <w:rsid w:val="005B4BBA"/>
    <w:rsid w:val="005C04DD"/>
    <w:rsid w:val="005F27CF"/>
    <w:rsid w:val="006019F2"/>
    <w:rsid w:val="00655110"/>
    <w:rsid w:val="00674064"/>
    <w:rsid w:val="00760B70"/>
    <w:rsid w:val="007B5D90"/>
    <w:rsid w:val="007D13F1"/>
    <w:rsid w:val="007D4F30"/>
    <w:rsid w:val="007E6ECE"/>
    <w:rsid w:val="00820F75"/>
    <w:rsid w:val="00937357"/>
    <w:rsid w:val="00966C52"/>
    <w:rsid w:val="009A7804"/>
    <w:rsid w:val="009F2332"/>
    <w:rsid w:val="00A020EF"/>
    <w:rsid w:val="00A31941"/>
    <w:rsid w:val="00A54D03"/>
    <w:rsid w:val="00A866C2"/>
    <w:rsid w:val="00B54B89"/>
    <w:rsid w:val="00B77D79"/>
    <w:rsid w:val="00B81CEC"/>
    <w:rsid w:val="00BA78B1"/>
    <w:rsid w:val="00BB6E3D"/>
    <w:rsid w:val="00C82A47"/>
    <w:rsid w:val="00CE3F5D"/>
    <w:rsid w:val="00D37AFE"/>
    <w:rsid w:val="00DA00CD"/>
    <w:rsid w:val="00DE079C"/>
    <w:rsid w:val="00E61561"/>
    <w:rsid w:val="00E75C5D"/>
    <w:rsid w:val="00E92259"/>
    <w:rsid w:val="00EC1F91"/>
    <w:rsid w:val="00ED1656"/>
    <w:rsid w:val="00ED475A"/>
    <w:rsid w:val="00EE03D7"/>
    <w:rsid w:val="00F56351"/>
    <w:rsid w:val="00FE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9DE5"/>
  <w15:chartTrackingRefBased/>
  <w15:docId w15:val="{44713E73-1E55-42DC-B5D1-D38CE753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B2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6C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6C8A"/>
  </w:style>
  <w:style w:type="paragraph" w:styleId="a6">
    <w:name w:val="footer"/>
    <w:basedOn w:val="a"/>
    <w:link w:val="a7"/>
    <w:uiPriority w:val="99"/>
    <w:unhideWhenUsed/>
    <w:rsid w:val="00116C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6C8A"/>
  </w:style>
  <w:style w:type="paragraph" w:customStyle="1" w:styleId="TableParagraph">
    <w:name w:val="Table Paragraph"/>
    <w:basedOn w:val="a"/>
    <w:uiPriority w:val="1"/>
    <w:qFormat/>
    <w:rsid w:val="00820F75"/>
    <w:pPr>
      <w:widowControl w:val="0"/>
      <w:autoSpaceDE w:val="0"/>
      <w:autoSpaceDN w:val="0"/>
      <w:spacing w:after="0" w:line="240" w:lineRule="auto"/>
      <w:ind w:left="107"/>
    </w:pPr>
    <w:rPr>
      <w:rFonts w:ascii="Arial" w:eastAsia="Times New Roman" w:hAnsi="Arial" w:cs="Arial"/>
      <w:lang w:val="en-US"/>
    </w:rPr>
  </w:style>
  <w:style w:type="paragraph" w:styleId="a8">
    <w:name w:val="List Paragraph"/>
    <w:basedOn w:val="a"/>
    <w:link w:val="a9"/>
    <w:uiPriority w:val="34"/>
    <w:qFormat/>
    <w:rsid w:val="006019F2"/>
    <w:pPr>
      <w:spacing w:after="0" w:line="240" w:lineRule="auto"/>
      <w:ind w:left="720"/>
      <w:contextualSpacing/>
    </w:pPr>
    <w:rPr>
      <w:rFonts w:ascii="TimesUZ" w:eastAsia="Times New Roman" w:hAnsi="TimesUZ" w:cs="Times New Roman"/>
      <w:sz w:val="28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6019F2"/>
    <w:rPr>
      <w:rFonts w:ascii="TimesUZ" w:eastAsia="Times New Roman" w:hAnsi="TimesUZ" w:cs="Times New Roman"/>
      <w:sz w:val="28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6019F2"/>
    <w:pPr>
      <w:spacing w:after="120" w:line="240" w:lineRule="auto"/>
      <w:ind w:left="283"/>
    </w:pPr>
    <w:rPr>
      <w:rFonts w:ascii="TimesUZ" w:eastAsia="Times New Roman" w:hAnsi="TimesUZ" w:cs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019F2"/>
    <w:rPr>
      <w:rFonts w:ascii="TimesUZ" w:eastAsia="Times New Roman" w:hAnsi="TimesUZ" w:cs="Times New Roman"/>
      <w:sz w:val="28"/>
      <w:szCs w:val="24"/>
      <w:lang w:eastAsia="ru-RU"/>
    </w:rPr>
  </w:style>
  <w:style w:type="paragraph" w:styleId="2">
    <w:name w:val="List Bullet 2"/>
    <w:basedOn w:val="a"/>
    <w:uiPriority w:val="99"/>
    <w:unhideWhenUsed/>
    <w:rsid w:val="009A7804"/>
    <w:pPr>
      <w:numPr>
        <w:numId w:val="1"/>
      </w:numPr>
      <w:tabs>
        <w:tab w:val="num" w:pos="0"/>
        <w:tab w:val="num" w:pos="30"/>
        <w:tab w:val="num" w:pos="930"/>
        <w:tab w:val="num" w:pos="1320"/>
        <w:tab w:val="num" w:pos="1400"/>
      </w:tabs>
      <w:spacing w:after="0" w:line="240" w:lineRule="auto"/>
      <w:contextualSpacing/>
    </w:pPr>
    <w:rPr>
      <w:rFonts w:ascii="TimesUZ" w:eastAsia="Times New Roman" w:hAnsi="TimesUZ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9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3FFE-BFDD-4DFD-9CC4-AE08C5098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Mahmud Rajabov</dc:creator>
  <cp:keywords/>
  <dc:description/>
  <cp:lastModifiedBy>Mahmud Rajabov</cp:lastModifiedBy>
  <cp:revision>5</cp:revision>
  <dcterms:created xsi:type="dcterms:W3CDTF">2025-05-15T16:51:00Z</dcterms:created>
  <dcterms:modified xsi:type="dcterms:W3CDTF">2025-05-16T12:10:00Z</dcterms:modified>
</cp:coreProperties>
</file>