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C84739" w:rsidRPr="00C84739" w14:paraId="44CA0056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F33A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Tanlov fan nomi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C492" w14:textId="1AE91E86" w:rsidR="00C84739" w:rsidRPr="00C84739" w:rsidRDefault="00C84739" w:rsidP="00C84739">
            <w:pPr>
              <w:spacing w:after="160" w:line="278" w:lineRule="auto"/>
            </w:pPr>
            <w:proofErr w:type="spellStart"/>
            <w:r>
              <w:t>Infografik</w:t>
            </w:r>
            <w:proofErr w:type="spellEnd"/>
            <w:r>
              <w:t xml:space="preserve"> </w:t>
            </w:r>
            <w:proofErr w:type="spellStart"/>
            <w:r>
              <w:t>ma’lumotlarni</w:t>
            </w:r>
            <w:proofErr w:type="spellEnd"/>
            <w:r>
              <w:t xml:space="preserve"> </w:t>
            </w:r>
            <w:proofErr w:type="spellStart"/>
            <w:r>
              <w:t>vizuallashtirish</w:t>
            </w:r>
            <w:proofErr w:type="spellEnd"/>
          </w:p>
        </w:tc>
      </w:tr>
      <w:tr w:rsidR="00C84739" w:rsidRPr="00C84739" w14:paraId="60A6AD3D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C148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Ta’lim yo‘nalishi / Mutaxassislik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990E" w14:textId="74821EEB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 xml:space="preserve">Noshirlik ishi </w:t>
            </w:r>
            <w:r w:rsidRPr="00C84739">
              <w:rPr>
                <w:lang w:val="tr-TR"/>
              </w:rPr>
              <w:t>(bakalavr)</w:t>
            </w:r>
          </w:p>
        </w:tc>
      </w:tr>
      <w:tr w:rsidR="00C84739" w:rsidRPr="00C84739" w14:paraId="626A1048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E05D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Kurs va semestri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3C82" w14:textId="77777777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4-kurs 7-semestr</w:t>
            </w:r>
          </w:p>
        </w:tc>
      </w:tr>
      <w:tr w:rsidR="00C84739" w:rsidRPr="00C84739" w14:paraId="5651FB83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77D2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Kredit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68B6" w14:textId="1037611E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</w:tr>
      <w:tr w:rsidR="00C84739" w:rsidRPr="00C84739" w14:paraId="0ABAF050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B1ED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Umumiy soat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82B3" w14:textId="7CA792FB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1</w:t>
            </w:r>
            <w:r>
              <w:rPr>
                <w:lang w:val="tr-TR"/>
              </w:rPr>
              <w:t>5</w:t>
            </w:r>
            <w:r w:rsidRPr="00C84739">
              <w:rPr>
                <w:lang w:val="tr-TR"/>
              </w:rPr>
              <w:t>0</w:t>
            </w:r>
          </w:p>
        </w:tc>
      </w:tr>
      <w:tr w:rsidR="00C84739" w:rsidRPr="00C84739" w14:paraId="60BAA77C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D407" w14:textId="77777777" w:rsidR="00C84739" w:rsidRPr="00C84739" w:rsidRDefault="00C84739" w:rsidP="00C84739">
            <w:pPr>
              <w:spacing w:after="160" w:line="278" w:lineRule="auto"/>
              <w:rPr>
                <w:i/>
                <w:iCs/>
                <w:lang w:val="tr-TR"/>
              </w:rPr>
            </w:pPr>
            <w:r w:rsidRPr="00C84739">
              <w:rPr>
                <w:lang w:val="tr-TR"/>
              </w:rPr>
              <w:t xml:space="preserve">        </w:t>
            </w:r>
            <w:r w:rsidRPr="00C84739">
              <w:rPr>
                <w:i/>
                <w:iCs/>
                <w:lang w:val="tr-TR"/>
              </w:rPr>
              <w:t>Auditoriya soati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D568" w14:textId="03A138B8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>6</w:t>
            </w:r>
            <w:r w:rsidRPr="00C84739">
              <w:rPr>
                <w:lang w:val="tr-TR"/>
              </w:rPr>
              <w:t>0</w:t>
            </w:r>
          </w:p>
        </w:tc>
      </w:tr>
      <w:tr w:rsidR="00C84739" w:rsidRPr="00C84739" w14:paraId="01348764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1C6E" w14:textId="77777777" w:rsidR="00C84739" w:rsidRPr="00C84739" w:rsidRDefault="00C84739" w:rsidP="00C84739">
            <w:pPr>
              <w:spacing w:after="160" w:line="278" w:lineRule="auto"/>
              <w:rPr>
                <w:i/>
                <w:iCs/>
                <w:lang w:val="ru-RU"/>
              </w:rPr>
            </w:pPr>
            <w:r w:rsidRPr="00C84739">
              <w:rPr>
                <w:i/>
                <w:iCs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A6BD" w14:textId="77777777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90</w:t>
            </w:r>
          </w:p>
        </w:tc>
      </w:tr>
      <w:tr w:rsidR="00C84739" w:rsidRPr="00C84739" w14:paraId="78F3F854" w14:textId="77777777" w:rsidTr="00C8473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BC00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Mas’ul kafedra: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4072" w14:textId="77777777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 xml:space="preserve">Kompyuter lingvistikasi va raqamli texnologiyalar </w:t>
            </w:r>
          </w:p>
        </w:tc>
      </w:tr>
      <w:tr w:rsidR="00C84739" w:rsidRPr="00C84739" w14:paraId="0860C38B" w14:textId="77777777" w:rsidTr="00C84739">
        <w:trPr>
          <w:trHeight w:val="168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A115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Fanni o‘qitishning maqsadi: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890E" w14:textId="087CD01D" w:rsidR="00C84739" w:rsidRPr="00C84739" w:rsidRDefault="00C84739" w:rsidP="00C84739">
            <w:pPr>
              <w:spacing w:after="160" w:line="278" w:lineRule="auto"/>
              <w:rPr>
                <w:lang w:val="tr-TR"/>
              </w:rPr>
            </w:pPr>
            <w:proofErr w:type="spellStart"/>
            <w:r w:rsidRPr="00C84739">
              <w:t>Talabalarga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infografik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ma’lumotlarni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vizuallashtirishning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nazariy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asoslari</w:t>
            </w:r>
            <w:proofErr w:type="spellEnd"/>
            <w:r w:rsidRPr="00C84739">
              <w:t xml:space="preserve">, </w:t>
            </w:r>
            <w:proofErr w:type="spellStart"/>
            <w:r w:rsidRPr="00C84739">
              <w:t>grafik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dizayn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tamoyillari</w:t>
            </w:r>
            <w:proofErr w:type="spellEnd"/>
            <w:r w:rsidRPr="00C84739">
              <w:t xml:space="preserve">, </w:t>
            </w:r>
            <w:proofErr w:type="spellStart"/>
            <w:r w:rsidRPr="00C84739">
              <w:t>ma’lumotlarni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tahlil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qilish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va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vizual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shaklda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taqdim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etish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usullarini</w:t>
            </w:r>
            <w:proofErr w:type="spellEnd"/>
            <w:r w:rsidRPr="00C84739">
              <w:t xml:space="preserve"> </w:t>
            </w:r>
            <w:proofErr w:type="spellStart"/>
            <w:proofErr w:type="gramStart"/>
            <w:r w:rsidRPr="00C84739">
              <w:t>o‘</w:t>
            </w:r>
            <w:proofErr w:type="gramEnd"/>
            <w:r w:rsidRPr="00C84739">
              <w:t>rgatish</w:t>
            </w:r>
            <w:proofErr w:type="spellEnd"/>
            <w:r w:rsidRPr="00C84739">
              <w:t xml:space="preserve">, </w:t>
            </w:r>
            <w:proofErr w:type="spellStart"/>
            <w:r w:rsidRPr="00C84739">
              <w:t>axborotni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samarali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va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tushunarli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ko‘rinishda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ifodalash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bo‘yicha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bilim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hamda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amaliy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ko‘nikmalarni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shakllantirishdan</w:t>
            </w:r>
            <w:proofErr w:type="spellEnd"/>
            <w:r w:rsidRPr="00C84739">
              <w:t xml:space="preserve"> </w:t>
            </w:r>
            <w:proofErr w:type="spellStart"/>
            <w:r w:rsidRPr="00C84739">
              <w:t>iborat</w:t>
            </w:r>
            <w:proofErr w:type="spellEnd"/>
            <w:r w:rsidRPr="00C84739">
              <w:t>.</w:t>
            </w:r>
          </w:p>
        </w:tc>
      </w:tr>
      <w:tr w:rsidR="00C84739" w:rsidRPr="00C84739" w14:paraId="41B53DEC" w14:textId="77777777" w:rsidTr="00C84739">
        <w:trPr>
          <w:trHeight w:val="183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5CBA" w14:textId="77777777" w:rsidR="00C84739" w:rsidRPr="00C84739" w:rsidRDefault="00C84739" w:rsidP="00C84739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Fanni o‘qitishdan kutilayotgan natija: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E20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Infografika va ma’lumotlarni vizuallashtirishning asosiy tushunchalari hamda tamoyillarini biladi.</w:t>
            </w:r>
          </w:p>
          <w:p w14:paraId="225F5252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Turli ko‘rinishdagi ma’lumotlarni tahlil qilish va vizual taqdim etish usullarini tushunadi.</w:t>
            </w:r>
          </w:p>
          <w:p w14:paraId="3DE5CE75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Diagramma, grafik, xarita va boshqa vizual elementlarni yaratish ko‘nikmalariga ega bo‘ladi.</w:t>
            </w:r>
          </w:p>
          <w:p w14:paraId="342E40F6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Axborotni auditoriyaga mos ravishda samarali va estetik ko‘rinishda taqdim eta oladi.</w:t>
            </w:r>
          </w:p>
          <w:p w14:paraId="6D7EEAC4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Infografik materiallarni yaratishda zamonaviy dasturiy vositalardan foydalana oladi.</w:t>
            </w:r>
          </w:p>
          <w:p w14:paraId="39015365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lastRenderedPageBreak/>
              <w:t>Vizual kommunikatsiya va axborot dizayni tamoyillarini amaliyotda qo‘llay oladi.</w:t>
            </w:r>
          </w:p>
          <w:p w14:paraId="02E91CA4" w14:textId="77777777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Ma’lumotlarning ishonchliligi, aniqligi va vizual ifodalanish sifatini baholashni o‘zlashtiradi.</w:t>
            </w:r>
          </w:p>
          <w:p w14:paraId="3A9A04C1" w14:textId="43FC75FA" w:rsidR="00C84739" w:rsidRPr="00C84739" w:rsidRDefault="00C84739" w:rsidP="00C8473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r w:rsidRPr="00C84739">
              <w:rPr>
                <w:lang w:val="tr-TR"/>
              </w:rPr>
              <w:t>Turli sohalar uchun infografik mahsulotlarni loyihalash, yaratish va taqdim etish bo‘yicha amaliy kompetensiyalarga ega bo‘ladi.</w:t>
            </w:r>
          </w:p>
        </w:tc>
      </w:tr>
    </w:tbl>
    <w:p w14:paraId="5CC6B63B" w14:textId="77777777" w:rsidR="00D53F0E" w:rsidRDefault="00D53F0E"/>
    <w:sectPr w:rsidR="00D53F0E" w:rsidSect="005A7D9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D42D3"/>
    <w:multiLevelType w:val="hybridMultilevel"/>
    <w:tmpl w:val="9BB8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B0893"/>
    <w:multiLevelType w:val="hybridMultilevel"/>
    <w:tmpl w:val="0EF085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588428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4725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BE"/>
    <w:rsid w:val="0011794C"/>
    <w:rsid w:val="0047570C"/>
    <w:rsid w:val="004900BE"/>
    <w:rsid w:val="005A7D9A"/>
    <w:rsid w:val="00A152DE"/>
    <w:rsid w:val="00A37B64"/>
    <w:rsid w:val="00C84739"/>
    <w:rsid w:val="00D5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998A"/>
  <w15:chartTrackingRefBased/>
  <w15:docId w15:val="{2C1EBF54-B049-4E40-8CB1-F0F1530C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0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0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0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0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0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0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0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0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0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0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0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0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0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0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0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0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0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2026-06-06T07:44:00Z</dcterms:created>
  <dcterms:modified xsi:type="dcterms:W3CDTF">2026-06-06T07:48:00Z</dcterms:modified>
</cp:coreProperties>
</file>