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4957"/>
        <w:gridCol w:w="4388"/>
      </w:tblGrid>
      <w:tr w:rsidR="00BB798F" w:rsidRPr="00FD38AC" w14:paraId="4099503D" w14:textId="77777777" w:rsidTr="00BF1394">
        <w:tc>
          <w:tcPr>
            <w:tcW w:w="4957" w:type="dxa"/>
          </w:tcPr>
          <w:p w14:paraId="7A7DF72A"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t>Tanlov fan nomi</w:t>
            </w:r>
          </w:p>
        </w:tc>
        <w:tc>
          <w:tcPr>
            <w:tcW w:w="4388" w:type="dxa"/>
          </w:tcPr>
          <w:p w14:paraId="4D7FF2FA" w14:textId="32E3805B" w:rsidR="00BB798F" w:rsidRPr="00FD38AC" w:rsidRDefault="00BB798F"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 xml:space="preserve">Qiyosiy adabiyotshunoslik </w:t>
            </w:r>
          </w:p>
        </w:tc>
      </w:tr>
      <w:tr w:rsidR="00BB798F" w:rsidRPr="00FD38AC" w14:paraId="4A24A34C" w14:textId="77777777" w:rsidTr="00BF1394">
        <w:tc>
          <w:tcPr>
            <w:tcW w:w="4957" w:type="dxa"/>
          </w:tcPr>
          <w:p w14:paraId="54A811D2"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t>Ta’lim yo‘nalishi / Mutaxassislik</w:t>
            </w:r>
          </w:p>
        </w:tc>
        <w:tc>
          <w:tcPr>
            <w:tcW w:w="4388" w:type="dxa"/>
          </w:tcPr>
          <w:p w14:paraId="4EC08113" w14:textId="0E4DB095" w:rsidR="00BB798F" w:rsidRPr="00FD38AC" w:rsidRDefault="00051453"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Tarjima nazariyasi va amaliyoti</w:t>
            </w:r>
            <w:r w:rsidR="00BB798F" w:rsidRPr="00FD38AC">
              <w:rPr>
                <w:rFonts w:ascii="Times New Roman" w:hAnsi="Times New Roman" w:cs="Times New Roman"/>
                <w:sz w:val="28"/>
                <w:szCs w:val="28"/>
                <w:lang w:val="tr-TR"/>
              </w:rPr>
              <w:t xml:space="preserve"> (bakalavr)</w:t>
            </w:r>
          </w:p>
        </w:tc>
      </w:tr>
      <w:tr w:rsidR="00BB798F" w:rsidRPr="00FD38AC" w14:paraId="17983F63" w14:textId="77777777" w:rsidTr="00BF1394">
        <w:tc>
          <w:tcPr>
            <w:tcW w:w="4957" w:type="dxa"/>
          </w:tcPr>
          <w:p w14:paraId="7A997BF0"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t>Kurs va semestri</w:t>
            </w:r>
          </w:p>
        </w:tc>
        <w:tc>
          <w:tcPr>
            <w:tcW w:w="4388" w:type="dxa"/>
          </w:tcPr>
          <w:p w14:paraId="6D34A484" w14:textId="532F6A83" w:rsidR="00BB798F" w:rsidRPr="00FD38AC" w:rsidRDefault="00051453"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4</w:t>
            </w:r>
            <w:r w:rsidR="00BB798F" w:rsidRPr="00FD38AC">
              <w:rPr>
                <w:rFonts w:ascii="Times New Roman" w:hAnsi="Times New Roman" w:cs="Times New Roman"/>
                <w:sz w:val="28"/>
                <w:szCs w:val="28"/>
                <w:lang w:val="tr-TR"/>
              </w:rPr>
              <w:t xml:space="preserve">-kurs </w:t>
            </w:r>
            <w:r w:rsidRPr="00FD38AC">
              <w:rPr>
                <w:rFonts w:ascii="Times New Roman" w:hAnsi="Times New Roman" w:cs="Times New Roman"/>
                <w:sz w:val="28"/>
                <w:szCs w:val="28"/>
                <w:lang w:val="tr-TR"/>
              </w:rPr>
              <w:t>7</w:t>
            </w:r>
            <w:r w:rsidR="00BB798F" w:rsidRPr="00FD38AC">
              <w:rPr>
                <w:rFonts w:ascii="Times New Roman" w:hAnsi="Times New Roman" w:cs="Times New Roman"/>
                <w:sz w:val="28"/>
                <w:szCs w:val="28"/>
                <w:lang w:val="tr-TR"/>
              </w:rPr>
              <w:t>-semestr</w:t>
            </w:r>
          </w:p>
        </w:tc>
      </w:tr>
      <w:tr w:rsidR="00BB798F" w:rsidRPr="00FD38AC" w14:paraId="24EC6469" w14:textId="77777777" w:rsidTr="00BF1394">
        <w:tc>
          <w:tcPr>
            <w:tcW w:w="4957" w:type="dxa"/>
          </w:tcPr>
          <w:p w14:paraId="46C46DF0"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t>Kredit</w:t>
            </w:r>
          </w:p>
        </w:tc>
        <w:tc>
          <w:tcPr>
            <w:tcW w:w="4388" w:type="dxa"/>
          </w:tcPr>
          <w:p w14:paraId="78BA7A22" w14:textId="3123A590" w:rsidR="00BB798F" w:rsidRPr="00FD38AC" w:rsidRDefault="00051453"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5</w:t>
            </w:r>
          </w:p>
        </w:tc>
      </w:tr>
      <w:tr w:rsidR="00BB798F" w:rsidRPr="00FD38AC" w14:paraId="1CE8F9A4" w14:textId="77777777" w:rsidTr="00BF1394">
        <w:tc>
          <w:tcPr>
            <w:tcW w:w="4957" w:type="dxa"/>
          </w:tcPr>
          <w:p w14:paraId="1BD4E5F1"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t>Umumiy soat</w:t>
            </w:r>
          </w:p>
        </w:tc>
        <w:tc>
          <w:tcPr>
            <w:tcW w:w="4388" w:type="dxa"/>
          </w:tcPr>
          <w:p w14:paraId="51860134" w14:textId="3452DB7E" w:rsidR="00BB798F" w:rsidRPr="00FD38AC" w:rsidRDefault="00F768D2"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1</w:t>
            </w:r>
            <w:r w:rsidR="00051453" w:rsidRPr="00FD38AC">
              <w:rPr>
                <w:rFonts w:ascii="Times New Roman" w:hAnsi="Times New Roman" w:cs="Times New Roman"/>
                <w:sz w:val="28"/>
                <w:szCs w:val="28"/>
                <w:lang w:val="tr-TR"/>
              </w:rPr>
              <w:t>50</w:t>
            </w:r>
          </w:p>
        </w:tc>
      </w:tr>
      <w:tr w:rsidR="00BB798F" w:rsidRPr="00FD38AC" w14:paraId="3D03865B" w14:textId="77777777" w:rsidTr="00BF1394">
        <w:tc>
          <w:tcPr>
            <w:tcW w:w="4957" w:type="dxa"/>
          </w:tcPr>
          <w:p w14:paraId="30BDC293" w14:textId="77777777" w:rsidR="00BB798F" w:rsidRPr="00FD38AC" w:rsidRDefault="00BB798F" w:rsidP="00BF1394">
            <w:pPr>
              <w:spacing w:line="276" w:lineRule="auto"/>
              <w:rPr>
                <w:rFonts w:ascii="Times New Roman" w:hAnsi="Times New Roman" w:cs="Times New Roman"/>
                <w:i/>
                <w:iCs/>
                <w:sz w:val="28"/>
                <w:szCs w:val="28"/>
                <w:lang w:val="tr-TR"/>
              </w:rPr>
            </w:pPr>
            <w:r w:rsidRPr="00FD38AC">
              <w:rPr>
                <w:rFonts w:ascii="Times New Roman" w:hAnsi="Times New Roman" w:cs="Times New Roman"/>
                <w:sz w:val="28"/>
                <w:szCs w:val="28"/>
                <w:lang w:val="tr-TR"/>
              </w:rPr>
              <w:t xml:space="preserve">        </w:t>
            </w:r>
            <w:r w:rsidRPr="00FD38AC">
              <w:rPr>
                <w:rFonts w:ascii="Times New Roman" w:hAnsi="Times New Roman" w:cs="Times New Roman"/>
                <w:i/>
                <w:iCs/>
                <w:sz w:val="28"/>
                <w:szCs w:val="28"/>
                <w:lang w:val="tr-TR"/>
              </w:rPr>
              <w:t>Auditoriya soati</w:t>
            </w:r>
          </w:p>
        </w:tc>
        <w:tc>
          <w:tcPr>
            <w:tcW w:w="4388" w:type="dxa"/>
          </w:tcPr>
          <w:p w14:paraId="7ADE4B81" w14:textId="4A5D29D7" w:rsidR="00BB798F" w:rsidRPr="00FD38AC" w:rsidRDefault="00F768D2"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60</w:t>
            </w:r>
          </w:p>
        </w:tc>
      </w:tr>
      <w:tr w:rsidR="00BB798F" w:rsidRPr="00FD38AC" w14:paraId="4D6212D3" w14:textId="77777777" w:rsidTr="00BF1394">
        <w:tc>
          <w:tcPr>
            <w:tcW w:w="4957" w:type="dxa"/>
          </w:tcPr>
          <w:p w14:paraId="4B461984" w14:textId="77777777" w:rsidR="00BB798F" w:rsidRPr="00FD38AC" w:rsidRDefault="00BB798F" w:rsidP="00BF1394">
            <w:pPr>
              <w:spacing w:line="276" w:lineRule="auto"/>
              <w:rPr>
                <w:rFonts w:ascii="Times New Roman" w:hAnsi="Times New Roman" w:cs="Times New Roman"/>
                <w:i/>
                <w:iCs/>
                <w:sz w:val="28"/>
                <w:szCs w:val="28"/>
              </w:rPr>
            </w:pPr>
            <w:r w:rsidRPr="00FD38AC">
              <w:rPr>
                <w:rFonts w:ascii="Times New Roman" w:hAnsi="Times New Roman" w:cs="Times New Roman"/>
                <w:i/>
                <w:iCs/>
                <w:sz w:val="28"/>
                <w:szCs w:val="28"/>
                <w:lang w:val="tr-TR"/>
              </w:rPr>
              <w:t xml:space="preserve">        Mustaqil ta’lim soati</w:t>
            </w:r>
          </w:p>
        </w:tc>
        <w:tc>
          <w:tcPr>
            <w:tcW w:w="4388" w:type="dxa"/>
          </w:tcPr>
          <w:p w14:paraId="5B4DA93B" w14:textId="4F081347" w:rsidR="00BB798F" w:rsidRPr="00FD38AC" w:rsidRDefault="00051453"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9</w:t>
            </w:r>
            <w:r w:rsidR="00F768D2" w:rsidRPr="00FD38AC">
              <w:rPr>
                <w:rFonts w:ascii="Times New Roman" w:hAnsi="Times New Roman" w:cs="Times New Roman"/>
                <w:sz w:val="28"/>
                <w:szCs w:val="28"/>
                <w:lang w:val="tr-TR"/>
              </w:rPr>
              <w:t>0</w:t>
            </w:r>
          </w:p>
        </w:tc>
      </w:tr>
      <w:tr w:rsidR="00BB798F" w:rsidRPr="00FD38AC" w14:paraId="0679F1A5" w14:textId="77777777" w:rsidTr="00BF1394">
        <w:tc>
          <w:tcPr>
            <w:tcW w:w="4957" w:type="dxa"/>
          </w:tcPr>
          <w:p w14:paraId="4679130D"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t>Mas’ul kafedra:</w:t>
            </w:r>
          </w:p>
        </w:tc>
        <w:tc>
          <w:tcPr>
            <w:tcW w:w="4388" w:type="dxa"/>
          </w:tcPr>
          <w:p w14:paraId="2DDCB0DE" w14:textId="77777777" w:rsidR="00BB798F" w:rsidRPr="00FD38AC" w:rsidRDefault="00BB798F" w:rsidP="00BF139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Jahon adabiyoti va qiyosiy adabiyotshunoslik kafedrasi</w:t>
            </w:r>
          </w:p>
        </w:tc>
      </w:tr>
      <w:tr w:rsidR="00BB798F" w:rsidRPr="00FD38AC" w14:paraId="29238DFA" w14:textId="77777777" w:rsidTr="00BF1394">
        <w:trPr>
          <w:trHeight w:val="1681"/>
        </w:trPr>
        <w:tc>
          <w:tcPr>
            <w:tcW w:w="4957" w:type="dxa"/>
          </w:tcPr>
          <w:p w14:paraId="0F37F4E0"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t>Fanni o‘qitishning maqsadi:</w:t>
            </w:r>
          </w:p>
        </w:tc>
        <w:tc>
          <w:tcPr>
            <w:tcW w:w="4388" w:type="dxa"/>
          </w:tcPr>
          <w:p w14:paraId="3BAFA5D7" w14:textId="77777777" w:rsidR="00002FE4" w:rsidRPr="00FD38AC" w:rsidRDefault="00002FE4" w:rsidP="00002FE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Mazkur fanni o‘qitishdan maqsad – jahon adabiyoti namunalarini bir butunlikda, umumiy poetik tamoyillar asosida o‘rganish, milliy adabiyotni boshqa millatlar badiiy tafakkuri bilan mushtarak hodisa sifatida talqin etish, jahon adabiyotining yetuk namoyandalari biografiyasi, adabiy muhiti, poetik mahorati, uslubi, badiiy konsepsiyasi masalalarini o‘rganishdan iborat. Ayni maqsadni amalga oshirish uchun o‘quv dastur oldiga quyidagi vazifalar quyiladi:</w:t>
            </w:r>
          </w:p>
          <w:p w14:paraId="5C79F382" w14:textId="77777777" w:rsidR="00002FE4" w:rsidRPr="00FD38AC" w:rsidRDefault="00002FE4" w:rsidP="00002FE4">
            <w:pPr>
              <w:spacing w:line="276" w:lineRule="auto"/>
              <w:rPr>
                <w:rFonts w:ascii="Times New Roman" w:hAnsi="Times New Roman" w:cs="Times New Roman"/>
                <w:sz w:val="28"/>
                <w:szCs w:val="28"/>
                <w:lang w:val="tr-TR"/>
              </w:rPr>
            </w:pPr>
            <w:r w:rsidRPr="00FD38AC">
              <w:rPr>
                <w:rFonts w:ascii="Times New Roman" w:hAnsi="Times New Roman" w:cs="Times New Roman"/>
                <w:sz w:val="28"/>
                <w:szCs w:val="28"/>
                <w:lang w:val="tr-TR"/>
              </w:rPr>
              <w:t>- jahon xalqlari adabiyotining badiiy, tarixiy, falsafiy, ruhiy-ma’naviy omillari haqida tushuncha berish;</w:t>
            </w:r>
          </w:p>
          <w:p w14:paraId="4D7FAA3A" w14:textId="77777777" w:rsidR="00002FE4" w:rsidRPr="00FD38AC" w:rsidRDefault="00002FE4" w:rsidP="00002FE4">
            <w:pPr>
              <w:spacing w:line="276" w:lineRule="auto"/>
              <w:rPr>
                <w:rFonts w:ascii="Times New Roman" w:hAnsi="Times New Roman" w:cs="Times New Roman"/>
                <w:sz w:val="28"/>
                <w:szCs w:val="28"/>
                <w:lang w:val="en-US"/>
              </w:rPr>
            </w:pPr>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mif</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va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adabiyot</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munosabati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masalasini</w:t>
            </w:r>
            <w:proofErr w:type="spellEnd"/>
            <w:r w:rsidRPr="00FD38AC">
              <w:rPr>
                <w:rFonts w:ascii="Times New Roman" w:hAnsi="Times New Roman" w:cs="Times New Roman"/>
                <w:sz w:val="28"/>
                <w:szCs w:val="28"/>
                <w:lang w:val="en-US"/>
              </w:rPr>
              <w:t xml:space="preserve"> </w:t>
            </w:r>
            <w:proofErr w:type="spellStart"/>
            <w:proofErr w:type="gramStart"/>
            <w:r w:rsidRPr="00FD38AC">
              <w:rPr>
                <w:rFonts w:ascii="Times New Roman" w:hAnsi="Times New Roman" w:cs="Times New Roman"/>
                <w:sz w:val="28"/>
                <w:szCs w:val="28"/>
                <w:lang w:val="en-US"/>
              </w:rPr>
              <w:t>o‘</w:t>
            </w:r>
            <w:proofErr w:type="gramEnd"/>
            <w:r w:rsidRPr="00FD38AC">
              <w:rPr>
                <w:rFonts w:ascii="Times New Roman" w:hAnsi="Times New Roman" w:cs="Times New Roman"/>
                <w:sz w:val="28"/>
                <w:szCs w:val="28"/>
                <w:lang w:val="en-US"/>
              </w:rPr>
              <w:t>rganish</w:t>
            </w:r>
            <w:proofErr w:type="spellEnd"/>
            <w:r w:rsidRPr="00FD38AC">
              <w:rPr>
                <w:rFonts w:ascii="Times New Roman" w:hAnsi="Times New Roman" w:cs="Times New Roman"/>
                <w:sz w:val="28"/>
                <w:szCs w:val="28"/>
                <w:lang w:val="en-US"/>
              </w:rPr>
              <w:t>;</w:t>
            </w:r>
          </w:p>
          <w:p w14:paraId="35B25168" w14:textId="77777777" w:rsidR="00002FE4" w:rsidRPr="00FD38AC" w:rsidRDefault="00002FE4" w:rsidP="00002FE4">
            <w:pPr>
              <w:spacing w:line="276" w:lineRule="auto"/>
              <w:rPr>
                <w:rFonts w:ascii="Times New Roman" w:hAnsi="Times New Roman" w:cs="Times New Roman"/>
                <w:sz w:val="28"/>
                <w:szCs w:val="28"/>
                <w:lang w:val="en-US"/>
              </w:rPr>
            </w:pPr>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jahon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xalqlari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madaniy-ma’naviy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hayotida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muhim</w:t>
            </w:r>
            <w:proofErr w:type="spellEnd"/>
            <w:r w:rsidRPr="00FD38AC">
              <w:rPr>
                <w:rFonts w:ascii="Times New Roman" w:hAnsi="Times New Roman" w:cs="Times New Roman"/>
                <w:sz w:val="28"/>
                <w:szCs w:val="28"/>
                <w:lang w:val="en-US"/>
              </w:rPr>
              <w:t xml:space="preserve"> </w:t>
            </w:r>
            <w:proofErr w:type="spellStart"/>
            <w:proofErr w:type="gramStart"/>
            <w:r w:rsidRPr="00FD38AC">
              <w:rPr>
                <w:rFonts w:ascii="Times New Roman" w:hAnsi="Times New Roman" w:cs="Times New Roman"/>
                <w:sz w:val="28"/>
                <w:szCs w:val="28"/>
                <w:lang w:val="en-US"/>
              </w:rPr>
              <w:t>o‘</w:t>
            </w:r>
            <w:proofErr w:type="gramEnd"/>
            <w:r w:rsidRPr="00FD38AC">
              <w:rPr>
                <w:rFonts w:ascii="Times New Roman" w:hAnsi="Times New Roman" w:cs="Times New Roman"/>
                <w:sz w:val="28"/>
                <w:szCs w:val="28"/>
                <w:lang w:val="en-US"/>
              </w:rPr>
              <w:t>rin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tutgan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davrlarni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o‘rganish</w:t>
            </w:r>
            <w:proofErr w:type="spellEnd"/>
            <w:r w:rsidRPr="00FD38AC">
              <w:rPr>
                <w:rFonts w:ascii="Times New Roman" w:hAnsi="Times New Roman" w:cs="Times New Roman"/>
                <w:sz w:val="28"/>
                <w:szCs w:val="28"/>
                <w:lang w:val="en-US"/>
              </w:rPr>
              <w:t xml:space="preserve">; </w:t>
            </w:r>
          </w:p>
          <w:p w14:paraId="14E9D08F" w14:textId="77777777" w:rsidR="00002FE4" w:rsidRPr="00FD38AC" w:rsidRDefault="00002FE4" w:rsidP="00002FE4">
            <w:pPr>
              <w:spacing w:line="276" w:lineRule="auto"/>
              <w:rPr>
                <w:rFonts w:ascii="Times New Roman" w:hAnsi="Times New Roman" w:cs="Times New Roman"/>
                <w:sz w:val="28"/>
                <w:szCs w:val="28"/>
                <w:lang w:val="en-US"/>
              </w:rPr>
            </w:pPr>
            <w:r w:rsidRPr="00FD38AC">
              <w:rPr>
                <w:rFonts w:ascii="Times New Roman" w:hAnsi="Times New Roman" w:cs="Times New Roman"/>
                <w:sz w:val="28"/>
                <w:szCs w:val="28"/>
                <w:lang w:val="en-US"/>
              </w:rPr>
              <w:t xml:space="preserve"> - </w:t>
            </w:r>
            <w:proofErr w:type="spellStart"/>
            <w:r w:rsidRPr="00FD38AC">
              <w:rPr>
                <w:rFonts w:ascii="Times New Roman" w:hAnsi="Times New Roman" w:cs="Times New Roman"/>
                <w:sz w:val="28"/>
                <w:szCs w:val="28"/>
                <w:lang w:val="en-US"/>
              </w:rPr>
              <w:t>adabiy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oqim</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va</w:t>
            </w:r>
            <w:proofErr w:type="spellEnd"/>
            <w:r w:rsidRPr="00FD38AC">
              <w:rPr>
                <w:rFonts w:ascii="Times New Roman" w:hAnsi="Times New Roman" w:cs="Times New Roman"/>
                <w:sz w:val="28"/>
                <w:szCs w:val="28"/>
                <w:lang w:val="en-US"/>
              </w:rPr>
              <w:t xml:space="preserve"> </w:t>
            </w:r>
            <w:proofErr w:type="spellStart"/>
            <w:proofErr w:type="gramStart"/>
            <w:r w:rsidRPr="00FD38AC">
              <w:rPr>
                <w:rFonts w:ascii="Times New Roman" w:hAnsi="Times New Roman" w:cs="Times New Roman"/>
                <w:sz w:val="28"/>
                <w:szCs w:val="28"/>
                <w:lang w:val="en-US"/>
              </w:rPr>
              <w:t>yo‘</w:t>
            </w:r>
            <w:proofErr w:type="gramEnd"/>
            <w:r w:rsidRPr="00FD38AC">
              <w:rPr>
                <w:rFonts w:ascii="Times New Roman" w:hAnsi="Times New Roman" w:cs="Times New Roman"/>
                <w:sz w:val="28"/>
                <w:szCs w:val="28"/>
                <w:lang w:val="en-US"/>
              </w:rPr>
              <w:t>nalishlarning</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shakllanish</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tarixi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nazariy-estetik</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asoslari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adabiy-tarixiy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jarayonda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tutgan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o‘rni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va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ahamiyatini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yoritib</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berish</w:t>
            </w:r>
            <w:proofErr w:type="spellEnd"/>
            <w:r w:rsidRPr="00FD38AC">
              <w:rPr>
                <w:rFonts w:ascii="Times New Roman" w:hAnsi="Times New Roman" w:cs="Times New Roman"/>
                <w:sz w:val="28"/>
                <w:szCs w:val="28"/>
                <w:lang w:val="en-US"/>
              </w:rPr>
              <w:t>;</w:t>
            </w:r>
          </w:p>
          <w:p w14:paraId="68F2C641" w14:textId="77777777" w:rsidR="00002FE4" w:rsidRPr="00FD38AC" w:rsidRDefault="00002FE4" w:rsidP="00002FE4">
            <w:pPr>
              <w:spacing w:line="276" w:lineRule="auto"/>
              <w:rPr>
                <w:rFonts w:ascii="Times New Roman" w:hAnsi="Times New Roman" w:cs="Times New Roman"/>
                <w:sz w:val="28"/>
                <w:szCs w:val="28"/>
                <w:lang w:val="en-US"/>
              </w:rPr>
            </w:pPr>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jahon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adabiyoti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tadrijida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sezilarli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iz</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qoldirgan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ijodkorlar</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biografiyasi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lastRenderedPageBreak/>
              <w:t>asarlari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muhiti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uslubi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va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badiiy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mahoratini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ilmiy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talqin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etish</w:t>
            </w:r>
            <w:proofErr w:type="spellEnd"/>
            <w:r w:rsidRPr="00FD38AC">
              <w:rPr>
                <w:rFonts w:ascii="Times New Roman" w:hAnsi="Times New Roman" w:cs="Times New Roman"/>
                <w:sz w:val="28"/>
                <w:szCs w:val="28"/>
                <w:lang w:val="en-US"/>
              </w:rPr>
              <w:t xml:space="preserve">; </w:t>
            </w:r>
          </w:p>
          <w:p w14:paraId="44AC9051" w14:textId="77777777" w:rsidR="00002FE4" w:rsidRPr="00FD38AC" w:rsidRDefault="00002FE4" w:rsidP="00002FE4">
            <w:pPr>
              <w:spacing w:line="276" w:lineRule="auto"/>
              <w:rPr>
                <w:rFonts w:ascii="Times New Roman" w:hAnsi="Times New Roman" w:cs="Times New Roman"/>
                <w:sz w:val="28"/>
                <w:szCs w:val="28"/>
                <w:lang w:val="en-US"/>
              </w:rPr>
            </w:pPr>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jahon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adabiyotining</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eng</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sara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namunalari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misolida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turlar</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va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janrlar</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takomili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muammolari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haqida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fikr</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yuritish</w:t>
            </w:r>
            <w:proofErr w:type="spellEnd"/>
            <w:r w:rsidRPr="00FD38AC">
              <w:rPr>
                <w:rFonts w:ascii="Times New Roman" w:hAnsi="Times New Roman" w:cs="Times New Roman"/>
                <w:sz w:val="28"/>
                <w:szCs w:val="28"/>
                <w:lang w:val="en-US"/>
              </w:rPr>
              <w:t xml:space="preserve">; </w:t>
            </w:r>
          </w:p>
          <w:p w14:paraId="2B295210" w14:textId="77777777" w:rsidR="00002FE4" w:rsidRPr="00FD38AC" w:rsidRDefault="00002FE4" w:rsidP="00002FE4">
            <w:pPr>
              <w:spacing w:line="276" w:lineRule="auto"/>
              <w:rPr>
                <w:rFonts w:ascii="Times New Roman" w:hAnsi="Times New Roman" w:cs="Times New Roman"/>
                <w:sz w:val="28"/>
                <w:szCs w:val="28"/>
                <w:lang w:val="en-US"/>
              </w:rPr>
            </w:pPr>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Sharqu</w:t>
            </w:r>
            <w:proofErr w:type="spellEnd"/>
            <w:r w:rsidRPr="00FD38AC">
              <w:rPr>
                <w:rFonts w:ascii="Times New Roman" w:hAnsi="Times New Roman" w:cs="Times New Roman"/>
                <w:sz w:val="28"/>
                <w:szCs w:val="28"/>
                <w:lang w:val="en-US"/>
              </w:rPr>
              <w:t xml:space="preserve"> </w:t>
            </w:r>
            <w:proofErr w:type="spellStart"/>
            <w:proofErr w:type="gramStart"/>
            <w:r w:rsidRPr="00FD38AC">
              <w:rPr>
                <w:rFonts w:ascii="Times New Roman" w:hAnsi="Times New Roman" w:cs="Times New Roman"/>
                <w:sz w:val="28"/>
                <w:szCs w:val="28"/>
                <w:lang w:val="en-US"/>
              </w:rPr>
              <w:t>G‘</w:t>
            </w:r>
            <w:proofErr w:type="gramEnd"/>
            <w:r w:rsidRPr="00FD38AC">
              <w:rPr>
                <w:rFonts w:ascii="Times New Roman" w:hAnsi="Times New Roman" w:cs="Times New Roman"/>
                <w:sz w:val="28"/>
                <w:szCs w:val="28"/>
                <w:lang w:val="en-US"/>
              </w:rPr>
              <w:t>arb</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masalalarini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qiyosiy-tipologik</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hamda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tadrijiylik</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prinsiplari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asosida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talqin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etish</w:t>
            </w:r>
            <w:proofErr w:type="spellEnd"/>
            <w:r w:rsidRPr="00FD38AC">
              <w:rPr>
                <w:rFonts w:ascii="Times New Roman" w:hAnsi="Times New Roman" w:cs="Times New Roman"/>
                <w:sz w:val="28"/>
                <w:szCs w:val="28"/>
                <w:lang w:val="en-US"/>
              </w:rPr>
              <w:t>;</w:t>
            </w:r>
          </w:p>
          <w:p w14:paraId="70B9F61C" w14:textId="6B3DF319" w:rsidR="00BB798F" w:rsidRPr="00FD38AC" w:rsidRDefault="00002FE4" w:rsidP="00002FE4">
            <w:pPr>
              <w:spacing w:line="276" w:lineRule="auto"/>
              <w:rPr>
                <w:rFonts w:ascii="Times New Roman" w:hAnsi="Times New Roman" w:cs="Times New Roman"/>
                <w:sz w:val="28"/>
                <w:szCs w:val="28"/>
                <w:lang w:val="en-US"/>
              </w:rPr>
            </w:pPr>
            <w:r w:rsidRPr="00FD38AC">
              <w:rPr>
                <w:rFonts w:ascii="Times New Roman" w:hAnsi="Times New Roman" w:cs="Times New Roman"/>
                <w:sz w:val="28"/>
                <w:szCs w:val="28"/>
                <w:lang w:val="en-US"/>
              </w:rPr>
              <w:t xml:space="preserve"> - </w:t>
            </w:r>
            <w:proofErr w:type="spellStart"/>
            <w:r w:rsidRPr="00FD38AC">
              <w:rPr>
                <w:rFonts w:ascii="Times New Roman" w:hAnsi="Times New Roman" w:cs="Times New Roman"/>
                <w:sz w:val="28"/>
                <w:szCs w:val="28"/>
                <w:lang w:val="en-US"/>
              </w:rPr>
              <w:t>jahon</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adabiyoti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namunalarining</w:t>
            </w:r>
            <w:proofErr w:type="spellEnd"/>
            <w:r w:rsidRPr="00FD38AC">
              <w:rPr>
                <w:rFonts w:ascii="Times New Roman" w:hAnsi="Times New Roman" w:cs="Times New Roman"/>
                <w:sz w:val="28"/>
                <w:szCs w:val="28"/>
                <w:lang w:val="en-US"/>
              </w:rPr>
              <w:t xml:space="preserve"> </w:t>
            </w:r>
            <w:proofErr w:type="spellStart"/>
            <w:proofErr w:type="gramStart"/>
            <w:r w:rsidRPr="00FD38AC">
              <w:rPr>
                <w:rFonts w:ascii="Times New Roman" w:hAnsi="Times New Roman" w:cs="Times New Roman"/>
                <w:sz w:val="28"/>
                <w:szCs w:val="28"/>
                <w:lang w:val="en-US"/>
              </w:rPr>
              <w:t>o‘</w:t>
            </w:r>
            <w:proofErr w:type="gramEnd"/>
            <w:r w:rsidRPr="00FD38AC">
              <w:rPr>
                <w:rFonts w:ascii="Times New Roman" w:hAnsi="Times New Roman" w:cs="Times New Roman"/>
                <w:sz w:val="28"/>
                <w:szCs w:val="28"/>
                <w:lang w:val="en-US"/>
              </w:rPr>
              <w:t>zbek</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tilidagi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tarjimalari</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va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adabiy</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ta’sir</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masalalariga</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diqqat</w:t>
            </w:r>
            <w:proofErr w:type="spellEnd"/>
            <w:r w:rsidRPr="00FD38AC">
              <w:rPr>
                <w:rFonts w:ascii="Times New Roman" w:hAnsi="Times New Roman" w:cs="Times New Roman"/>
                <w:sz w:val="28"/>
                <w:szCs w:val="28"/>
                <w:lang w:val="en-US"/>
              </w:rPr>
              <w:t xml:space="preserve"> </w:t>
            </w:r>
            <w:proofErr w:type="spellStart"/>
            <w:r w:rsidRPr="00FD38AC">
              <w:rPr>
                <w:rFonts w:ascii="Times New Roman" w:hAnsi="Times New Roman" w:cs="Times New Roman"/>
                <w:sz w:val="28"/>
                <w:szCs w:val="28"/>
                <w:lang w:val="en-US"/>
              </w:rPr>
              <w:t>qaratish</w:t>
            </w:r>
            <w:proofErr w:type="spellEnd"/>
            <w:r w:rsidRPr="00FD38AC">
              <w:rPr>
                <w:rFonts w:ascii="Times New Roman" w:hAnsi="Times New Roman" w:cs="Times New Roman"/>
                <w:sz w:val="28"/>
                <w:szCs w:val="28"/>
                <w:lang w:val="en-US"/>
              </w:rPr>
              <w:t>.</w:t>
            </w:r>
          </w:p>
        </w:tc>
      </w:tr>
      <w:tr w:rsidR="00BB798F" w:rsidRPr="00FD38AC" w14:paraId="708670E0" w14:textId="77777777" w:rsidTr="00BF1394">
        <w:trPr>
          <w:trHeight w:val="1833"/>
        </w:trPr>
        <w:tc>
          <w:tcPr>
            <w:tcW w:w="4957" w:type="dxa"/>
          </w:tcPr>
          <w:p w14:paraId="540A88C2" w14:textId="77777777" w:rsidR="00BB798F" w:rsidRPr="00FD38AC" w:rsidRDefault="00BB798F" w:rsidP="00BF1394">
            <w:pPr>
              <w:spacing w:line="276" w:lineRule="auto"/>
              <w:rPr>
                <w:rFonts w:ascii="Times New Roman" w:hAnsi="Times New Roman" w:cs="Times New Roman"/>
                <w:b/>
                <w:bCs/>
                <w:sz w:val="28"/>
                <w:szCs w:val="28"/>
                <w:lang w:val="tr-TR"/>
              </w:rPr>
            </w:pPr>
            <w:r w:rsidRPr="00FD38AC">
              <w:rPr>
                <w:rFonts w:ascii="Times New Roman" w:hAnsi="Times New Roman" w:cs="Times New Roman"/>
                <w:b/>
                <w:bCs/>
                <w:sz w:val="28"/>
                <w:szCs w:val="28"/>
                <w:lang w:val="tr-TR"/>
              </w:rPr>
              <w:lastRenderedPageBreak/>
              <w:t>Fanni o‘qitishdan kutilayotgan natija:</w:t>
            </w:r>
          </w:p>
        </w:tc>
        <w:tc>
          <w:tcPr>
            <w:tcW w:w="4388" w:type="dxa"/>
          </w:tcPr>
          <w:p w14:paraId="3EAA6FFE" w14:textId="77777777" w:rsidR="00002FE4" w:rsidRPr="00FD38AC" w:rsidRDefault="00002FE4" w:rsidP="00002FE4">
            <w:pPr>
              <w:ind w:firstLine="426"/>
              <w:jc w:val="both"/>
              <w:rPr>
                <w:rFonts w:ascii="Times New Roman" w:hAnsi="Times New Roman" w:cs="Times New Roman"/>
                <w:color w:val="000000"/>
                <w:sz w:val="28"/>
                <w:szCs w:val="28"/>
                <w:lang w:val="uz-Latn-UZ"/>
              </w:rPr>
            </w:pPr>
            <w:r w:rsidRPr="00FD38AC">
              <w:rPr>
                <w:rFonts w:ascii="Times New Roman" w:hAnsi="Times New Roman" w:cs="Times New Roman"/>
                <w:sz w:val="28"/>
                <w:szCs w:val="28"/>
                <w:lang w:val="uz-Cyrl-UZ"/>
              </w:rPr>
              <w:t>Milliy va umuminsoniy adabiy-nazariy an’analarning o‘zaro bog‘liqligini, Sharq va G‘arb dunyosida madaniy, iqtisodiy rivojlanishning navbatma-navbat kelishi va ularning bir-biriga ta’sirini bayon qilib berish, adabiy oqim va metodlari, tarixiy taraqqiyot bosqichlari, milliy adabiyotimiz bilan umumiy hamda tipologik jihatlarini tizimli tushunish va tahlil etishga o‘rgatadi. Sharq va G‘arbning shoh asarlarini o‘rganish va estetik tahlil etish, bu asarlarning insoniyat hayotidagi ahamiyatini tushuntirish, jahon adabiyotining davrlari, asosiy figuralari, epik, lirik, dramatik asarlari haqida ma’lumotga ega bo‘lish, ularni Sharq va o‘zbek adabiyoti namunalari bilan qiyosiy o‘rganish malakasi va bilimga ega</w:t>
            </w:r>
            <w:r w:rsidRPr="00FD38AC">
              <w:rPr>
                <w:rFonts w:ascii="Times New Roman" w:hAnsi="Times New Roman" w:cs="Times New Roman"/>
                <w:sz w:val="28"/>
                <w:szCs w:val="28"/>
                <w:lang w:val="uz-Latn-UZ"/>
              </w:rPr>
              <w:t xml:space="preserve"> </w:t>
            </w:r>
            <w:r w:rsidRPr="00FD38AC">
              <w:rPr>
                <w:rFonts w:ascii="Times New Roman" w:hAnsi="Times New Roman" w:cs="Times New Roman"/>
                <w:sz w:val="28"/>
                <w:szCs w:val="28"/>
                <w:lang w:val="uz-Cyrl-UZ"/>
              </w:rPr>
              <w:t>bo‘l</w:t>
            </w:r>
            <w:r w:rsidRPr="00FD38AC">
              <w:rPr>
                <w:rFonts w:ascii="Times New Roman" w:hAnsi="Times New Roman" w:cs="Times New Roman"/>
                <w:sz w:val="28"/>
                <w:szCs w:val="28"/>
                <w:lang w:val="uz-Latn-UZ"/>
              </w:rPr>
              <w:t>adi. J</w:t>
            </w:r>
            <w:r w:rsidRPr="00FD38AC">
              <w:rPr>
                <w:rFonts w:ascii="Times New Roman" w:hAnsi="Times New Roman" w:cs="Times New Roman"/>
                <w:sz w:val="28"/>
                <w:szCs w:val="28"/>
                <w:lang w:val="uz-Cyrl-UZ"/>
              </w:rPr>
              <w:t>ahon adabiyoti namunalarini bir butunlikda, umumiy poetik tamoyillar asosida o‘rgan</w:t>
            </w:r>
            <w:r w:rsidRPr="00FD38AC">
              <w:rPr>
                <w:rFonts w:ascii="Times New Roman" w:hAnsi="Times New Roman" w:cs="Times New Roman"/>
                <w:sz w:val="28"/>
                <w:szCs w:val="28"/>
                <w:lang w:val="uz-Latn-UZ"/>
              </w:rPr>
              <w:t>adi</w:t>
            </w:r>
            <w:r w:rsidRPr="00FD38AC">
              <w:rPr>
                <w:rFonts w:ascii="Times New Roman" w:hAnsi="Times New Roman" w:cs="Times New Roman"/>
                <w:sz w:val="28"/>
                <w:szCs w:val="28"/>
                <w:lang w:val="uz-Cyrl-UZ"/>
              </w:rPr>
              <w:t>, milliy adabiyotni boshqa millatlar badiiy tafakkuri bilan mushtarak hodisa sifatida talqin et</w:t>
            </w:r>
            <w:r w:rsidRPr="00FD38AC">
              <w:rPr>
                <w:rFonts w:ascii="Times New Roman" w:hAnsi="Times New Roman" w:cs="Times New Roman"/>
                <w:sz w:val="28"/>
                <w:szCs w:val="28"/>
                <w:lang w:val="uz-Latn-UZ"/>
              </w:rPr>
              <w:t>adi</w:t>
            </w:r>
            <w:r w:rsidRPr="00FD38AC">
              <w:rPr>
                <w:rFonts w:ascii="Times New Roman" w:hAnsi="Times New Roman" w:cs="Times New Roman"/>
                <w:sz w:val="28"/>
                <w:szCs w:val="28"/>
                <w:lang w:val="uz-Cyrl-UZ"/>
              </w:rPr>
              <w:t xml:space="preserve">, jahon adabiyotining yetuk namoyandalari biografiyasi, adabiy muhiti, poetik mahorati, uslubi, badiiy konsepsiyasi masalalarini </w:t>
            </w:r>
            <w:r w:rsidRPr="00FD38AC">
              <w:rPr>
                <w:rFonts w:ascii="Times New Roman" w:hAnsi="Times New Roman" w:cs="Times New Roman"/>
                <w:sz w:val="28"/>
                <w:szCs w:val="28"/>
                <w:lang w:val="uz-Latn-UZ"/>
              </w:rPr>
              <w:t>tushunib yetadi</w:t>
            </w:r>
            <w:r w:rsidRPr="00FD38AC">
              <w:rPr>
                <w:rFonts w:ascii="Times New Roman" w:hAnsi="Times New Roman" w:cs="Times New Roman"/>
                <w:sz w:val="28"/>
                <w:szCs w:val="28"/>
                <w:lang w:val="uz-Cyrl-UZ"/>
              </w:rPr>
              <w:t xml:space="preserve">. </w:t>
            </w:r>
          </w:p>
          <w:p w14:paraId="332D6B9F" w14:textId="77777777" w:rsidR="00BB798F" w:rsidRPr="00FD38AC" w:rsidRDefault="00BB798F" w:rsidP="00BF1394">
            <w:pPr>
              <w:spacing w:line="276" w:lineRule="auto"/>
              <w:rPr>
                <w:rFonts w:ascii="Times New Roman" w:hAnsi="Times New Roman" w:cs="Times New Roman"/>
                <w:sz w:val="28"/>
                <w:szCs w:val="28"/>
                <w:lang w:val="uz-Latn-UZ"/>
              </w:rPr>
            </w:pPr>
          </w:p>
        </w:tc>
      </w:tr>
    </w:tbl>
    <w:p w14:paraId="06BCCB3C" w14:textId="77777777" w:rsidR="00051453" w:rsidRPr="00FD38AC" w:rsidRDefault="00051453" w:rsidP="008D5DDB">
      <w:pPr>
        <w:spacing w:after="0" w:line="276" w:lineRule="auto"/>
        <w:rPr>
          <w:rFonts w:ascii="Times New Roman" w:hAnsi="Times New Roman" w:cs="Times New Roman"/>
          <w:sz w:val="28"/>
          <w:szCs w:val="28"/>
          <w:lang w:val="de-LU"/>
        </w:rPr>
      </w:pPr>
      <w:bookmarkStart w:id="0" w:name="_GoBack"/>
      <w:bookmarkEnd w:id="0"/>
    </w:p>
    <w:sectPr w:rsidR="00051453" w:rsidRPr="00FD38AC" w:rsidSect="008D5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5A"/>
    <w:rsid w:val="00002FE4"/>
    <w:rsid w:val="00051453"/>
    <w:rsid w:val="000B5721"/>
    <w:rsid w:val="001F768C"/>
    <w:rsid w:val="004956EE"/>
    <w:rsid w:val="00544AC4"/>
    <w:rsid w:val="005F6A97"/>
    <w:rsid w:val="00621119"/>
    <w:rsid w:val="006C7994"/>
    <w:rsid w:val="0072399F"/>
    <w:rsid w:val="0079569D"/>
    <w:rsid w:val="007E6ECE"/>
    <w:rsid w:val="008D5DDB"/>
    <w:rsid w:val="008F6F9C"/>
    <w:rsid w:val="009D1B2C"/>
    <w:rsid w:val="00A020EF"/>
    <w:rsid w:val="00B35B2B"/>
    <w:rsid w:val="00B87FA9"/>
    <w:rsid w:val="00BB798F"/>
    <w:rsid w:val="00D70B17"/>
    <w:rsid w:val="00DB1044"/>
    <w:rsid w:val="00ED475A"/>
    <w:rsid w:val="00EE1FC8"/>
    <w:rsid w:val="00F768D2"/>
    <w:rsid w:val="00FD3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F6A97"/>
    <w:pPr>
      <w:spacing w:after="0" w:line="240" w:lineRule="auto"/>
    </w:pPr>
    <w:rPr>
      <w:rFonts w:ascii="Calibri" w:eastAsia="Calibri" w:hAnsi="Calibri" w:cs="Times New Roman"/>
    </w:rPr>
  </w:style>
  <w:style w:type="paragraph" w:customStyle="1" w:styleId="TableParagraph">
    <w:name w:val="Table Paragraph"/>
    <w:basedOn w:val="a"/>
    <w:uiPriority w:val="1"/>
    <w:qFormat/>
    <w:rsid w:val="005F6A97"/>
    <w:pPr>
      <w:widowControl w:val="0"/>
      <w:autoSpaceDE w:val="0"/>
      <w:autoSpaceDN w:val="0"/>
      <w:spacing w:after="0" w:line="240" w:lineRule="auto"/>
      <w:ind w:left="107"/>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413</Words>
  <Characters>2359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Dilshoda</cp:lastModifiedBy>
  <cp:revision>78</cp:revision>
  <dcterms:created xsi:type="dcterms:W3CDTF">2025-05-05T12:53:00Z</dcterms:created>
  <dcterms:modified xsi:type="dcterms:W3CDTF">2026-06-05T12:23:00Z</dcterms:modified>
</cp:coreProperties>
</file>