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1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8249"/>
      </w:tblGrid>
      <w:tr w:rsidR="007E4F67" w:rsidRPr="003C5A32" w14:paraId="3C371B47" w14:textId="77777777" w:rsidTr="00A06309">
        <w:trPr>
          <w:trHeight w:val="441"/>
        </w:trPr>
        <w:tc>
          <w:tcPr>
            <w:tcW w:w="2269" w:type="dxa"/>
            <w:shd w:val="clear" w:color="auto" w:fill="auto"/>
          </w:tcPr>
          <w:p w14:paraId="4243A630" w14:textId="77777777" w:rsidR="007E4F67" w:rsidRPr="003C26E7" w:rsidRDefault="007E4F67" w:rsidP="00A06309">
            <w:pPr>
              <w:spacing w:after="0" w:line="276" w:lineRule="auto"/>
              <w:rPr>
                <w:rFonts w:ascii="Times New Roman" w:hAnsi="Times New Roman"/>
                <w:b/>
                <w:bCs/>
                <w:sz w:val="28"/>
                <w:szCs w:val="28"/>
                <w:lang w:val="tr-TR"/>
              </w:rPr>
            </w:pPr>
            <w:bookmarkStart w:id="0" w:name="_Hlk231564211"/>
            <w:r w:rsidRPr="003C26E7">
              <w:rPr>
                <w:rFonts w:ascii="Times New Roman" w:hAnsi="Times New Roman"/>
                <w:b/>
                <w:bCs/>
                <w:sz w:val="28"/>
                <w:szCs w:val="28"/>
                <w:lang w:val="tr-TR"/>
              </w:rPr>
              <w:t>Tanlov fan nomi</w:t>
            </w:r>
          </w:p>
        </w:tc>
        <w:tc>
          <w:tcPr>
            <w:tcW w:w="8249" w:type="dxa"/>
            <w:shd w:val="clear" w:color="auto" w:fill="auto"/>
          </w:tcPr>
          <w:p w14:paraId="384B4F89" w14:textId="77777777" w:rsidR="007E4F67" w:rsidRPr="003C5A32" w:rsidRDefault="007E4F67" w:rsidP="00A06309">
            <w:pPr>
              <w:spacing w:after="0" w:line="276" w:lineRule="auto"/>
              <w:rPr>
                <w:rFonts w:ascii="Times New Roman" w:hAnsi="Times New Roman"/>
                <w:b/>
                <w:bCs/>
                <w:sz w:val="28"/>
                <w:szCs w:val="28"/>
                <w:lang w:val="en-US"/>
              </w:rPr>
            </w:pPr>
            <w:r>
              <w:rPr>
                <w:rFonts w:ascii="Times New Roman" w:hAnsi="Times New Roman"/>
                <w:b/>
                <w:bCs/>
                <w:sz w:val="28"/>
                <w:szCs w:val="28"/>
                <w:lang w:val="uz-Latn-UZ"/>
              </w:rPr>
              <w:t xml:space="preserve">Madaniyat </w:t>
            </w:r>
            <w:proofErr w:type="spellStart"/>
            <w:r w:rsidRPr="00AD42B8">
              <w:rPr>
                <w:rFonts w:ascii="Times New Roman" w:hAnsi="Times New Roman"/>
                <w:b/>
                <w:bCs/>
                <w:sz w:val="28"/>
                <w:szCs w:val="28"/>
              </w:rPr>
              <w:t>sotsiologiyasi</w:t>
            </w:r>
            <w:proofErr w:type="spellEnd"/>
          </w:p>
        </w:tc>
      </w:tr>
      <w:tr w:rsidR="007E4F67" w:rsidRPr="003C26E7" w14:paraId="7D7664B1" w14:textId="77777777" w:rsidTr="00A06309">
        <w:trPr>
          <w:trHeight w:val="682"/>
        </w:trPr>
        <w:tc>
          <w:tcPr>
            <w:tcW w:w="2269" w:type="dxa"/>
            <w:shd w:val="clear" w:color="auto" w:fill="auto"/>
          </w:tcPr>
          <w:p w14:paraId="291E4AD6" w14:textId="77777777" w:rsidR="007E4F67" w:rsidRPr="003C26E7" w:rsidRDefault="007E4F67"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Ta’lim yo‘nalishi / Mutaxassislik</w:t>
            </w:r>
          </w:p>
        </w:tc>
        <w:tc>
          <w:tcPr>
            <w:tcW w:w="8249" w:type="dxa"/>
            <w:shd w:val="clear" w:color="auto" w:fill="auto"/>
            <w:vAlign w:val="center"/>
          </w:tcPr>
          <w:p w14:paraId="0A29B7A1" w14:textId="77777777" w:rsidR="007E4F67" w:rsidRPr="00686F9B" w:rsidRDefault="007E4F67" w:rsidP="00A06309">
            <w:pPr>
              <w:spacing w:after="0" w:line="276" w:lineRule="auto"/>
              <w:rPr>
                <w:rFonts w:ascii="Times New Roman" w:hAnsi="Times New Roman"/>
                <w:sz w:val="28"/>
                <w:szCs w:val="28"/>
                <w:lang w:val="uz-Latn-UZ"/>
              </w:rPr>
            </w:pPr>
            <w:r>
              <w:rPr>
                <w:rFonts w:ascii="Times New Roman" w:hAnsi="Times New Roman"/>
                <w:sz w:val="28"/>
                <w:szCs w:val="28"/>
                <w:lang w:val="tr-TR"/>
              </w:rPr>
              <w:t>60311000-</w:t>
            </w:r>
            <w:r>
              <w:rPr>
                <w:rFonts w:ascii="Times New Roman" w:hAnsi="Times New Roman"/>
                <w:sz w:val="28"/>
                <w:szCs w:val="28"/>
                <w:lang w:val="uz-Latn-UZ"/>
              </w:rPr>
              <w:t>Sotsiologiya</w:t>
            </w:r>
          </w:p>
        </w:tc>
      </w:tr>
      <w:tr w:rsidR="007E4F67" w:rsidRPr="003C26E7" w14:paraId="1D35993B" w14:textId="77777777" w:rsidTr="00A06309">
        <w:trPr>
          <w:trHeight w:val="459"/>
        </w:trPr>
        <w:tc>
          <w:tcPr>
            <w:tcW w:w="2269" w:type="dxa"/>
            <w:shd w:val="clear" w:color="auto" w:fill="auto"/>
          </w:tcPr>
          <w:p w14:paraId="4201C5E6" w14:textId="77777777" w:rsidR="007E4F67" w:rsidRPr="003C26E7" w:rsidRDefault="007E4F67"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Kurs va semestri</w:t>
            </w:r>
          </w:p>
        </w:tc>
        <w:tc>
          <w:tcPr>
            <w:tcW w:w="8249" w:type="dxa"/>
            <w:shd w:val="clear" w:color="auto" w:fill="auto"/>
          </w:tcPr>
          <w:p w14:paraId="5911DC19" w14:textId="77777777" w:rsidR="007E4F67" w:rsidRPr="003C26E7" w:rsidRDefault="007E4F67" w:rsidP="00A06309">
            <w:pPr>
              <w:spacing w:after="0" w:line="276" w:lineRule="auto"/>
              <w:rPr>
                <w:rFonts w:ascii="Times New Roman" w:hAnsi="Times New Roman"/>
                <w:sz w:val="28"/>
                <w:szCs w:val="28"/>
                <w:lang w:val="tr-TR"/>
              </w:rPr>
            </w:pPr>
            <w:r>
              <w:rPr>
                <w:rFonts w:ascii="Times New Roman" w:hAnsi="Times New Roman"/>
                <w:sz w:val="28"/>
                <w:szCs w:val="28"/>
                <w:lang w:val="tr-TR"/>
              </w:rPr>
              <w:t>4-kurs 7-semestr</w:t>
            </w:r>
          </w:p>
        </w:tc>
      </w:tr>
      <w:tr w:rsidR="007E4F67" w:rsidRPr="003C26E7" w14:paraId="545E1B29" w14:textId="77777777" w:rsidTr="00A06309">
        <w:trPr>
          <w:trHeight w:val="441"/>
        </w:trPr>
        <w:tc>
          <w:tcPr>
            <w:tcW w:w="2269" w:type="dxa"/>
            <w:shd w:val="clear" w:color="auto" w:fill="auto"/>
          </w:tcPr>
          <w:p w14:paraId="2C44205C" w14:textId="77777777" w:rsidR="007E4F67" w:rsidRPr="003C26E7" w:rsidRDefault="007E4F67"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Kredit</w:t>
            </w:r>
          </w:p>
        </w:tc>
        <w:tc>
          <w:tcPr>
            <w:tcW w:w="8249" w:type="dxa"/>
            <w:shd w:val="clear" w:color="auto" w:fill="auto"/>
          </w:tcPr>
          <w:p w14:paraId="4C9A3E8A" w14:textId="77777777" w:rsidR="007E4F67" w:rsidRPr="003C26E7" w:rsidRDefault="007E4F67" w:rsidP="00A06309">
            <w:pPr>
              <w:spacing w:after="0" w:line="276" w:lineRule="auto"/>
              <w:rPr>
                <w:rFonts w:ascii="Times New Roman" w:hAnsi="Times New Roman"/>
                <w:sz w:val="28"/>
                <w:szCs w:val="28"/>
                <w:lang w:val="tr-TR"/>
              </w:rPr>
            </w:pPr>
            <w:r>
              <w:rPr>
                <w:rFonts w:ascii="Times New Roman" w:hAnsi="Times New Roman"/>
                <w:sz w:val="28"/>
                <w:szCs w:val="28"/>
                <w:lang w:val="tr-TR"/>
              </w:rPr>
              <w:t>6</w:t>
            </w:r>
          </w:p>
        </w:tc>
      </w:tr>
      <w:tr w:rsidR="007E4F67" w:rsidRPr="003C26E7" w14:paraId="6BA02D26" w14:textId="77777777" w:rsidTr="00A06309">
        <w:trPr>
          <w:trHeight w:val="441"/>
        </w:trPr>
        <w:tc>
          <w:tcPr>
            <w:tcW w:w="2269" w:type="dxa"/>
            <w:shd w:val="clear" w:color="auto" w:fill="auto"/>
          </w:tcPr>
          <w:p w14:paraId="3944C45E" w14:textId="77777777" w:rsidR="007E4F67" w:rsidRPr="003C26E7" w:rsidRDefault="007E4F67"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Umumiy soat</w:t>
            </w:r>
          </w:p>
        </w:tc>
        <w:tc>
          <w:tcPr>
            <w:tcW w:w="8249" w:type="dxa"/>
            <w:shd w:val="clear" w:color="auto" w:fill="auto"/>
          </w:tcPr>
          <w:p w14:paraId="1E2E2723" w14:textId="77777777" w:rsidR="007E4F67" w:rsidRPr="003C26E7" w:rsidRDefault="007E4F67" w:rsidP="00A06309">
            <w:pPr>
              <w:spacing w:after="0" w:line="276" w:lineRule="auto"/>
              <w:rPr>
                <w:rFonts w:ascii="Times New Roman" w:hAnsi="Times New Roman"/>
                <w:sz w:val="28"/>
                <w:szCs w:val="28"/>
                <w:lang w:val="tr-TR"/>
              </w:rPr>
            </w:pPr>
            <w:r>
              <w:rPr>
                <w:rFonts w:ascii="Times New Roman" w:hAnsi="Times New Roman"/>
                <w:sz w:val="28"/>
                <w:szCs w:val="28"/>
                <w:lang w:val="tr-TR"/>
              </w:rPr>
              <w:t>180 soat</w:t>
            </w:r>
          </w:p>
        </w:tc>
      </w:tr>
      <w:tr w:rsidR="007E4F67" w:rsidRPr="003C26E7" w14:paraId="2100B0B2" w14:textId="77777777" w:rsidTr="00A06309">
        <w:trPr>
          <w:trHeight w:val="459"/>
        </w:trPr>
        <w:tc>
          <w:tcPr>
            <w:tcW w:w="2269" w:type="dxa"/>
            <w:shd w:val="clear" w:color="auto" w:fill="auto"/>
          </w:tcPr>
          <w:p w14:paraId="7AF0F6EC" w14:textId="77777777" w:rsidR="007E4F67" w:rsidRPr="003C26E7" w:rsidRDefault="007E4F67" w:rsidP="00A06309">
            <w:pPr>
              <w:spacing w:after="0" w:line="276" w:lineRule="auto"/>
              <w:rPr>
                <w:rFonts w:ascii="Times New Roman" w:hAnsi="Times New Roman"/>
                <w:i/>
                <w:iCs/>
                <w:sz w:val="28"/>
                <w:szCs w:val="28"/>
                <w:lang w:val="tr-TR"/>
              </w:rPr>
            </w:pPr>
            <w:r w:rsidRPr="003C26E7">
              <w:rPr>
                <w:rFonts w:ascii="Times New Roman" w:hAnsi="Times New Roman"/>
                <w:i/>
                <w:iCs/>
                <w:sz w:val="28"/>
                <w:szCs w:val="28"/>
                <w:lang w:val="tr-TR"/>
              </w:rPr>
              <w:t>Auditoriya soati</w:t>
            </w:r>
          </w:p>
        </w:tc>
        <w:tc>
          <w:tcPr>
            <w:tcW w:w="8249" w:type="dxa"/>
            <w:shd w:val="clear" w:color="auto" w:fill="auto"/>
          </w:tcPr>
          <w:p w14:paraId="093DC023" w14:textId="77777777" w:rsidR="007E4F67" w:rsidRPr="003C26E7" w:rsidRDefault="007E4F67" w:rsidP="00A06309">
            <w:pPr>
              <w:spacing w:after="0" w:line="276" w:lineRule="auto"/>
              <w:rPr>
                <w:rFonts w:ascii="Times New Roman" w:hAnsi="Times New Roman"/>
                <w:sz w:val="28"/>
                <w:szCs w:val="28"/>
                <w:lang w:val="tr-TR"/>
              </w:rPr>
            </w:pPr>
            <w:r>
              <w:rPr>
                <w:rFonts w:ascii="Times New Roman" w:hAnsi="Times New Roman"/>
                <w:sz w:val="28"/>
                <w:szCs w:val="28"/>
                <w:lang w:val="tr-TR"/>
              </w:rPr>
              <w:t>90 soat</w:t>
            </w:r>
          </w:p>
        </w:tc>
      </w:tr>
      <w:tr w:rsidR="007E4F67" w:rsidRPr="003C26E7" w14:paraId="6ED3BA80" w14:textId="77777777" w:rsidTr="00A06309">
        <w:trPr>
          <w:trHeight w:val="441"/>
        </w:trPr>
        <w:tc>
          <w:tcPr>
            <w:tcW w:w="2269" w:type="dxa"/>
            <w:shd w:val="clear" w:color="auto" w:fill="auto"/>
          </w:tcPr>
          <w:p w14:paraId="3287560F" w14:textId="77777777" w:rsidR="007E4F67" w:rsidRPr="003C26E7" w:rsidRDefault="007E4F67" w:rsidP="00A06309">
            <w:pPr>
              <w:spacing w:after="0" w:line="276" w:lineRule="auto"/>
              <w:rPr>
                <w:rFonts w:ascii="Times New Roman" w:hAnsi="Times New Roman"/>
                <w:i/>
                <w:iCs/>
                <w:sz w:val="28"/>
                <w:szCs w:val="28"/>
              </w:rPr>
            </w:pPr>
            <w:r w:rsidRPr="003C26E7">
              <w:rPr>
                <w:rFonts w:ascii="Times New Roman" w:hAnsi="Times New Roman"/>
                <w:i/>
                <w:iCs/>
                <w:sz w:val="28"/>
                <w:szCs w:val="28"/>
                <w:lang w:val="tr-TR"/>
              </w:rPr>
              <w:t>Mustaqil ta’lim soati</w:t>
            </w:r>
          </w:p>
        </w:tc>
        <w:tc>
          <w:tcPr>
            <w:tcW w:w="8249" w:type="dxa"/>
            <w:shd w:val="clear" w:color="auto" w:fill="auto"/>
          </w:tcPr>
          <w:p w14:paraId="0CFD5C89" w14:textId="77777777" w:rsidR="007E4F67" w:rsidRPr="003C26E7" w:rsidRDefault="007E4F67" w:rsidP="00A06309">
            <w:pPr>
              <w:spacing w:after="0" w:line="276" w:lineRule="auto"/>
              <w:rPr>
                <w:rFonts w:ascii="Times New Roman" w:hAnsi="Times New Roman"/>
                <w:sz w:val="28"/>
                <w:szCs w:val="28"/>
                <w:lang w:val="tr-TR"/>
              </w:rPr>
            </w:pPr>
            <w:r>
              <w:rPr>
                <w:rFonts w:ascii="Times New Roman" w:hAnsi="Times New Roman"/>
                <w:sz w:val="28"/>
                <w:szCs w:val="28"/>
                <w:lang w:val="tr-TR"/>
              </w:rPr>
              <w:t>90 soat</w:t>
            </w:r>
          </w:p>
        </w:tc>
      </w:tr>
      <w:tr w:rsidR="007E4F67" w:rsidRPr="003C26E7" w14:paraId="77851BCF" w14:textId="77777777" w:rsidTr="00A06309">
        <w:trPr>
          <w:trHeight w:val="441"/>
        </w:trPr>
        <w:tc>
          <w:tcPr>
            <w:tcW w:w="2269" w:type="dxa"/>
            <w:shd w:val="clear" w:color="auto" w:fill="auto"/>
          </w:tcPr>
          <w:p w14:paraId="4BA6AC52" w14:textId="77777777" w:rsidR="007E4F67" w:rsidRPr="003C26E7" w:rsidRDefault="007E4F67"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Mas’ul kafedra:</w:t>
            </w:r>
          </w:p>
        </w:tc>
        <w:tc>
          <w:tcPr>
            <w:tcW w:w="8249" w:type="dxa"/>
            <w:shd w:val="clear" w:color="auto" w:fill="auto"/>
          </w:tcPr>
          <w:p w14:paraId="542DAE50" w14:textId="77777777" w:rsidR="007E4F67" w:rsidRPr="003C5A32" w:rsidRDefault="007E4F67" w:rsidP="00A06309">
            <w:pPr>
              <w:spacing w:after="0" w:line="276" w:lineRule="auto"/>
              <w:rPr>
                <w:rFonts w:ascii="Times New Roman" w:hAnsi="Times New Roman"/>
                <w:b/>
                <w:bCs/>
                <w:sz w:val="28"/>
                <w:szCs w:val="28"/>
                <w:lang w:val="tr-TR"/>
              </w:rPr>
            </w:pPr>
            <w:r w:rsidRPr="003C5A32">
              <w:rPr>
                <w:rFonts w:ascii="Times New Roman" w:hAnsi="Times New Roman"/>
                <w:b/>
                <w:bCs/>
                <w:sz w:val="28"/>
                <w:szCs w:val="28"/>
                <w:lang w:val="tr-TR"/>
              </w:rPr>
              <w:t>Psixologiya va sotsiologiya</w:t>
            </w:r>
          </w:p>
        </w:tc>
      </w:tr>
      <w:tr w:rsidR="007E4F67" w:rsidRPr="00816567" w14:paraId="24952C56" w14:textId="77777777" w:rsidTr="00A06309">
        <w:trPr>
          <w:trHeight w:val="1838"/>
        </w:trPr>
        <w:tc>
          <w:tcPr>
            <w:tcW w:w="2269" w:type="dxa"/>
            <w:shd w:val="clear" w:color="auto" w:fill="auto"/>
          </w:tcPr>
          <w:p w14:paraId="4888D1DB" w14:textId="77777777" w:rsidR="007E4F67" w:rsidRPr="003C26E7" w:rsidRDefault="007E4F67"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Fanni o‘qitishning maqsadi:</w:t>
            </w:r>
          </w:p>
        </w:tc>
        <w:tc>
          <w:tcPr>
            <w:tcW w:w="8249" w:type="dxa"/>
            <w:shd w:val="clear" w:color="auto" w:fill="auto"/>
          </w:tcPr>
          <w:p w14:paraId="43E78990" w14:textId="77777777" w:rsidR="007E4F67" w:rsidRPr="00B05270" w:rsidRDefault="007E4F67" w:rsidP="00A06309">
            <w:pPr>
              <w:spacing w:after="0" w:line="276" w:lineRule="auto"/>
              <w:ind w:firstLine="472"/>
              <w:jc w:val="both"/>
              <w:rPr>
                <w:rFonts w:ascii="Times New Roman" w:hAnsi="Times New Roman"/>
                <w:bCs/>
                <w:iCs/>
                <w:sz w:val="28"/>
                <w:szCs w:val="28"/>
                <w:lang w:val="uz-Cyrl-UZ"/>
              </w:rPr>
            </w:pPr>
            <w:r w:rsidRPr="00B05270">
              <w:rPr>
                <w:rFonts w:ascii="Times New Roman" w:hAnsi="Times New Roman"/>
                <w:b/>
                <w:bCs/>
                <w:iCs/>
                <w:sz w:val="28"/>
                <w:szCs w:val="28"/>
                <w:lang w:val="uz-Cyrl-UZ"/>
              </w:rPr>
              <w:t>Fanni o‘qitishdan maqsad</w:t>
            </w:r>
            <w:r w:rsidRPr="00B05270">
              <w:rPr>
                <w:rFonts w:ascii="Times New Roman" w:hAnsi="Times New Roman"/>
                <w:b/>
                <w:bCs/>
                <w:iCs/>
                <w:sz w:val="28"/>
                <w:szCs w:val="28"/>
                <w:lang w:val="uz-Latn-UZ"/>
              </w:rPr>
              <w:t>:</w:t>
            </w:r>
            <w:r w:rsidRPr="00B05270">
              <w:rPr>
                <w:rFonts w:ascii="Times New Roman" w:hAnsi="Times New Roman"/>
                <w:b/>
                <w:bCs/>
                <w:iCs/>
                <w:sz w:val="28"/>
                <w:szCs w:val="28"/>
                <w:lang w:val="uz-Cyrl-UZ"/>
              </w:rPr>
              <w:t xml:space="preserve"> </w:t>
            </w:r>
            <w:r w:rsidRPr="00B05270">
              <w:rPr>
                <w:rFonts w:ascii="Times New Roman" w:hAnsi="Times New Roman"/>
                <w:bCs/>
                <w:iCs/>
                <w:sz w:val="28"/>
                <w:szCs w:val="28"/>
                <w:lang w:val="uz-Cyrl-UZ"/>
              </w:rPr>
              <w:t>Sotsiologik analiz qilishni o‘rganish: Madaniyatlarning xilma-xil ko‘rinishi; madaniyat kanallari; insonlar estetik qadriyatlarga ehtiyojini qondirish; dunyo va milliy qadriyatlarning o‘zaro aloqadorligi; davlat islohotida sotsiomadaniy jarayonlarni o‘zaro ta’sirining o‘ziga xosligini tushunish</w:t>
            </w:r>
            <w:r w:rsidRPr="00B05270">
              <w:rPr>
                <w:rFonts w:ascii="Times New Roman" w:hAnsi="Times New Roman"/>
                <w:bCs/>
                <w:iCs/>
                <w:sz w:val="28"/>
                <w:szCs w:val="28"/>
                <w:lang w:val="uz-Latn-UZ"/>
              </w:rPr>
              <w:t>dan iborar</w:t>
            </w:r>
            <w:r w:rsidRPr="00B05270">
              <w:rPr>
                <w:rFonts w:ascii="Times New Roman" w:hAnsi="Times New Roman"/>
                <w:bCs/>
                <w:iCs/>
                <w:sz w:val="28"/>
                <w:szCs w:val="28"/>
                <w:lang w:val="uz-Cyrl-UZ"/>
              </w:rPr>
              <w:t>.</w:t>
            </w:r>
          </w:p>
        </w:tc>
      </w:tr>
      <w:tr w:rsidR="007E4F67" w:rsidRPr="00816567" w14:paraId="3C380B92" w14:textId="77777777" w:rsidTr="00A06309">
        <w:trPr>
          <w:trHeight w:val="7778"/>
        </w:trPr>
        <w:tc>
          <w:tcPr>
            <w:tcW w:w="2269" w:type="dxa"/>
            <w:shd w:val="clear" w:color="auto" w:fill="auto"/>
          </w:tcPr>
          <w:p w14:paraId="09D29C9D" w14:textId="77777777" w:rsidR="007E4F67" w:rsidRPr="003C26E7" w:rsidRDefault="007E4F67" w:rsidP="00A06309">
            <w:pPr>
              <w:spacing w:after="0" w:line="276" w:lineRule="auto"/>
              <w:rPr>
                <w:rFonts w:ascii="Times New Roman" w:hAnsi="Times New Roman"/>
                <w:b/>
                <w:bCs/>
                <w:sz w:val="28"/>
                <w:szCs w:val="28"/>
                <w:lang w:val="tr-TR"/>
              </w:rPr>
            </w:pPr>
            <w:r w:rsidRPr="003C26E7">
              <w:rPr>
                <w:rFonts w:ascii="Times New Roman" w:hAnsi="Times New Roman"/>
                <w:b/>
                <w:bCs/>
                <w:sz w:val="28"/>
                <w:szCs w:val="28"/>
                <w:lang w:val="tr-TR"/>
              </w:rPr>
              <w:t>Fanni o‘qitishdan kutilayotgan natija:</w:t>
            </w:r>
          </w:p>
        </w:tc>
        <w:tc>
          <w:tcPr>
            <w:tcW w:w="8249" w:type="dxa"/>
            <w:shd w:val="clear" w:color="auto" w:fill="auto"/>
          </w:tcPr>
          <w:p w14:paraId="6FCEDD71" w14:textId="77777777" w:rsidR="007E4F67" w:rsidRPr="00B05270" w:rsidRDefault="007E4F67" w:rsidP="00A06309">
            <w:pPr>
              <w:numPr>
                <w:ilvl w:val="0"/>
                <w:numId w:val="1"/>
              </w:numPr>
              <w:tabs>
                <w:tab w:val="left" w:pos="361"/>
              </w:tabs>
              <w:spacing w:after="0" w:line="276" w:lineRule="auto"/>
              <w:ind w:left="0" w:firstLine="0"/>
              <w:jc w:val="both"/>
              <w:rPr>
                <w:rFonts w:ascii="Times New Roman" w:hAnsi="Times New Roman"/>
                <w:bCs/>
                <w:iCs/>
                <w:sz w:val="28"/>
                <w:szCs w:val="28"/>
                <w:lang w:val="uz-Latn-UZ"/>
              </w:rPr>
            </w:pPr>
            <w:r w:rsidRPr="00B05270">
              <w:rPr>
                <w:rFonts w:ascii="Times New Roman" w:hAnsi="Times New Roman"/>
                <w:bCs/>
                <w:iCs/>
                <w:sz w:val="28"/>
                <w:szCs w:val="28"/>
                <w:lang w:val="uz-Latn-UZ"/>
              </w:rPr>
              <w:t>Madaniyat sotsiologiyasining mohiyati va mazmuni; madaniyat sotsiologiyasi sotsiologiyaning tarmoq yo‘nalishi haqida, fundamental sotsiologik nazariyaga tayanishi va emperik sotsiologiya darajasidagi bilimlar hisobga olinadi. Madaniyat sotsiologiyasi madaniyatni o‘rganuvchi fanlar – Ijtimoiy fanlar, etnografiya, madaniy va ijtimoiy antropologiya va madaniyatshunosliklar bilan o‘zaro bog‘liqligi haqida, madaniyat sotsiologiyasi madaniy antropologiya, sotsiologiya va madaniyat Ijtimoiy fanlarlarining metodologiyasi hamda analiz qilishda sotsiomadaniy o‘zgartirish haqida tasavvurga ega bo‘lishi;</w:t>
            </w:r>
          </w:p>
          <w:p w14:paraId="6E1230E8" w14:textId="77777777" w:rsidR="007E4F67" w:rsidRPr="00B05270" w:rsidRDefault="007E4F67" w:rsidP="00A06309">
            <w:pPr>
              <w:numPr>
                <w:ilvl w:val="0"/>
                <w:numId w:val="1"/>
              </w:numPr>
              <w:tabs>
                <w:tab w:val="left" w:pos="361"/>
              </w:tabs>
              <w:spacing w:after="0" w:line="276" w:lineRule="auto"/>
              <w:ind w:left="0" w:firstLine="0"/>
              <w:jc w:val="both"/>
              <w:rPr>
                <w:rFonts w:ascii="Times New Roman" w:hAnsi="Times New Roman"/>
                <w:bCs/>
                <w:iCs/>
                <w:sz w:val="28"/>
                <w:szCs w:val="28"/>
                <w:lang w:val="uz-Latn-UZ"/>
              </w:rPr>
            </w:pPr>
            <w:r w:rsidRPr="00B05270">
              <w:rPr>
                <w:rFonts w:ascii="Times New Roman" w:hAnsi="Times New Roman"/>
                <w:bCs/>
                <w:iCs/>
                <w:sz w:val="28"/>
                <w:szCs w:val="28"/>
                <w:lang w:val="uz-Latn-UZ"/>
              </w:rPr>
              <w:t>Madaniyat sotsiologiyasining nazariy asosi; madaniyat haqidagi fanlarning vujudga kelishi va rivojlanishi; madaniyat sotsiologiyasi tushunchasi va asosiy yo‘nalishi; madaniyat turlari va xilma-xilligi; madaniy qadriyatlar, afsonalar, marosimlar; madaniyatlarni sotsiologik analiz qilish metodi; emperik sotsiologik tadqiqot o‘tkaza olish; zamonaviy O‘zbekiston sharoitining madaniy interpretatsiyasi; sotsial strukturalarining klassifikatsiyasini bilishi va ulardan foydalana olishi;</w:t>
            </w:r>
          </w:p>
          <w:p w14:paraId="4AEB3409" w14:textId="77777777" w:rsidR="007E4F67" w:rsidRPr="00BB258F" w:rsidRDefault="007E4F67" w:rsidP="00A06309">
            <w:pPr>
              <w:numPr>
                <w:ilvl w:val="0"/>
                <w:numId w:val="1"/>
              </w:numPr>
              <w:tabs>
                <w:tab w:val="left" w:pos="361"/>
              </w:tabs>
              <w:spacing w:after="0" w:line="276" w:lineRule="auto"/>
              <w:ind w:left="0" w:firstLine="0"/>
              <w:jc w:val="both"/>
              <w:rPr>
                <w:rFonts w:ascii="Times New Roman" w:hAnsi="Times New Roman"/>
                <w:bCs/>
                <w:sz w:val="28"/>
                <w:szCs w:val="28"/>
                <w:lang w:val="uz-Cyrl-UZ"/>
              </w:rPr>
            </w:pPr>
            <w:r w:rsidRPr="00B05270">
              <w:rPr>
                <w:rFonts w:ascii="Times New Roman" w:hAnsi="Times New Roman"/>
                <w:bCs/>
                <w:iCs/>
                <w:sz w:val="28"/>
                <w:szCs w:val="28"/>
                <w:lang w:val="uz-Latn-UZ"/>
              </w:rPr>
              <w:t>Madaniyatni tadqiq etish; sotsial monitoring olib borish; madaniyat tashkilotlari, muassasalari, korxonalari bilan sotsiologik tadqiqot o‘tkazish uchun buyurtmalar olish; madaniyatni sotsiologik tadqiqotlar asosida bashorat qilish va loyihalashtirish ko‘nikmalariga ega bo‘lishi kerak.</w:t>
            </w:r>
            <w:r w:rsidRPr="005C74DF">
              <w:rPr>
                <w:rFonts w:ascii="Times New Roman" w:hAnsi="Times New Roman"/>
                <w:bCs/>
                <w:iCs/>
                <w:sz w:val="28"/>
                <w:szCs w:val="28"/>
                <w:lang w:val="uz-Latn-UZ"/>
              </w:rPr>
              <w:t>.</w:t>
            </w:r>
          </w:p>
        </w:tc>
      </w:tr>
      <w:bookmarkEnd w:id="0"/>
    </w:tbl>
    <w:p w14:paraId="2110DD22" w14:textId="77777777" w:rsidR="00CD6535" w:rsidRPr="007E4F67" w:rsidRDefault="00CD6535">
      <w:pPr>
        <w:rPr>
          <w:lang w:val="uz-Latn-UZ"/>
        </w:rPr>
      </w:pPr>
    </w:p>
    <w:sectPr w:rsidR="00CD6535" w:rsidRPr="007E4F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F3DB9"/>
    <w:multiLevelType w:val="multilevel"/>
    <w:tmpl w:val="526F3DB9"/>
    <w:lvl w:ilvl="0">
      <w:start w:val="1"/>
      <w:numFmt w:val="bullet"/>
      <w:lvlText w:val="•"/>
      <w:lvlJc w:val="left"/>
      <w:pPr>
        <w:ind w:left="1635" w:hanging="360"/>
      </w:pPr>
      <w:rPr>
        <w:rFonts w:ascii="Arial" w:eastAsia="Arial" w:hAnsi="Arial" w:cs="Arial"/>
        <w:b w:val="0"/>
        <w:i w:val="0"/>
        <w:strike w:val="0"/>
        <w:dstrike w:val="0"/>
        <w:color w:val="000000"/>
        <w:sz w:val="28"/>
        <w:szCs w:val="28"/>
        <w:u w:val="none" w:color="000000"/>
        <w:shd w:val="clear" w:color="auto" w:fill="auto"/>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7E"/>
    <w:rsid w:val="007E4F67"/>
    <w:rsid w:val="008E28A3"/>
    <w:rsid w:val="00B55057"/>
    <w:rsid w:val="00CD6535"/>
    <w:rsid w:val="00FF6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918687-557D-4657-893A-0E350E446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4F6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2026-06-06T06:23:00Z</dcterms:created>
  <dcterms:modified xsi:type="dcterms:W3CDTF">2026-06-06T06:23:00Z</dcterms:modified>
</cp:coreProperties>
</file>