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3F4F7" w14:textId="291FB338" w:rsidR="00D15A88" w:rsidRPr="00291415" w:rsidRDefault="00D15A88" w:rsidP="00D15A88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91415">
        <w:rPr>
          <w:rFonts w:ascii="Times New Roman" w:hAnsi="Times New Roman" w:cs="Times New Roman"/>
          <w:b/>
          <w:bCs/>
          <w:sz w:val="28"/>
          <w:szCs w:val="28"/>
          <w:lang w:val="tr-TR"/>
        </w:rPr>
        <w:t>“</w:t>
      </w:r>
      <w:r w:rsidR="004B3951" w:rsidRPr="004B3951">
        <w:rPr>
          <w:rFonts w:ascii="Times New Roman" w:hAnsi="Times New Roman" w:cs="Times New Roman"/>
          <w:b/>
          <w:bCs/>
          <w:sz w:val="28"/>
          <w:szCs w:val="28"/>
          <w:lang w:val="tr-TR"/>
        </w:rPr>
        <w:t>Og‘zaki, yozma va virtual muloqot xususiyatlari</w:t>
      </w:r>
      <w:r w:rsidRPr="00291415">
        <w:rPr>
          <w:rFonts w:ascii="Times New Roman" w:hAnsi="Times New Roman" w:cs="Times New Roman"/>
          <w:b/>
          <w:bCs/>
          <w:sz w:val="28"/>
          <w:szCs w:val="28"/>
          <w:lang w:val="tr-TR"/>
        </w:rPr>
        <w:t>” tanlov fani</w:t>
      </w:r>
    </w:p>
    <w:p w14:paraId="23998252" w14:textId="77777777" w:rsidR="00D15A88" w:rsidRPr="00DB796F" w:rsidRDefault="00D15A88" w:rsidP="00D15A88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701"/>
      </w:tblGrid>
      <w:tr w:rsidR="00D15A88" w:rsidRPr="000F71A2" w14:paraId="61513EBB" w14:textId="77777777" w:rsidTr="004E65E2">
        <w:tc>
          <w:tcPr>
            <w:tcW w:w="4644" w:type="dxa"/>
          </w:tcPr>
          <w:p w14:paraId="53294E6B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701" w:type="dxa"/>
          </w:tcPr>
          <w:p w14:paraId="39B7F57B" w14:textId="29EFAB61" w:rsidR="00D15A88" w:rsidRPr="003152F5" w:rsidRDefault="003152F5" w:rsidP="00E15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3152F5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Og‘zaki, yozma va virtual muloqot xususiyatlari</w:t>
            </w:r>
          </w:p>
        </w:tc>
      </w:tr>
      <w:tr w:rsidR="00D15A88" w:rsidRPr="00DB796F" w14:paraId="118D19F7" w14:textId="77777777" w:rsidTr="004E65E2">
        <w:tc>
          <w:tcPr>
            <w:tcW w:w="4644" w:type="dxa"/>
          </w:tcPr>
          <w:p w14:paraId="04E07DFA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4701" w:type="dxa"/>
          </w:tcPr>
          <w:p w14:paraId="334DA4D5" w14:textId="77777777" w:rsidR="00D15A88" w:rsidRPr="00DB796F" w:rsidRDefault="00D15A88" w:rsidP="00E15F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O‘zga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tilli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guruhlarda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o‘zbek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tili</w:t>
            </w:r>
            <w:proofErr w:type="spellEnd"/>
          </w:p>
          <w:p w14:paraId="44B93E05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(bakalavr)</w:t>
            </w:r>
          </w:p>
        </w:tc>
      </w:tr>
      <w:tr w:rsidR="00D15A88" w:rsidRPr="00DB796F" w14:paraId="6B7A4A8B" w14:textId="77777777" w:rsidTr="004E65E2">
        <w:tc>
          <w:tcPr>
            <w:tcW w:w="4644" w:type="dxa"/>
          </w:tcPr>
          <w:p w14:paraId="6D29CB88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701" w:type="dxa"/>
          </w:tcPr>
          <w:p w14:paraId="77720016" w14:textId="279D35E4" w:rsidR="00D15A88" w:rsidRPr="005D2000" w:rsidRDefault="000A1840" w:rsidP="00E15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4</w:t>
            </w:r>
            <w:r w:rsidR="00D15A88" w:rsidRPr="005D200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-kurs </w:t>
            </w:r>
            <w:r w:rsidR="00261FD6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8</w:t>
            </w:r>
            <w:r w:rsidR="00D15A88" w:rsidRPr="005D200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-semestr</w:t>
            </w:r>
          </w:p>
        </w:tc>
      </w:tr>
      <w:tr w:rsidR="00D15A88" w:rsidRPr="00DB796F" w14:paraId="46082DE1" w14:textId="77777777" w:rsidTr="004E65E2">
        <w:tc>
          <w:tcPr>
            <w:tcW w:w="4644" w:type="dxa"/>
          </w:tcPr>
          <w:p w14:paraId="4D8AAEC1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701" w:type="dxa"/>
          </w:tcPr>
          <w:p w14:paraId="5C5F107B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4</w:t>
            </w:r>
          </w:p>
        </w:tc>
      </w:tr>
      <w:tr w:rsidR="00D15A88" w:rsidRPr="00DB796F" w14:paraId="31E5B002" w14:textId="77777777" w:rsidTr="004E65E2">
        <w:tc>
          <w:tcPr>
            <w:tcW w:w="4644" w:type="dxa"/>
          </w:tcPr>
          <w:p w14:paraId="42D4D97E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701" w:type="dxa"/>
          </w:tcPr>
          <w:p w14:paraId="7AA89EEC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120</w:t>
            </w:r>
          </w:p>
        </w:tc>
      </w:tr>
      <w:tr w:rsidR="00D15A88" w:rsidRPr="00DB796F" w14:paraId="1088A33F" w14:textId="77777777" w:rsidTr="004E65E2">
        <w:tc>
          <w:tcPr>
            <w:tcW w:w="4644" w:type="dxa"/>
          </w:tcPr>
          <w:p w14:paraId="539E0256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DB796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701" w:type="dxa"/>
          </w:tcPr>
          <w:p w14:paraId="6FCC6D43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60</w:t>
            </w:r>
          </w:p>
        </w:tc>
      </w:tr>
      <w:tr w:rsidR="00D15A88" w:rsidRPr="00DB796F" w14:paraId="19432E66" w14:textId="77777777" w:rsidTr="004E65E2">
        <w:tc>
          <w:tcPr>
            <w:tcW w:w="4644" w:type="dxa"/>
          </w:tcPr>
          <w:p w14:paraId="64EB5DC2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B796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701" w:type="dxa"/>
          </w:tcPr>
          <w:p w14:paraId="3478CC52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60</w:t>
            </w:r>
          </w:p>
        </w:tc>
      </w:tr>
      <w:tr w:rsidR="00D15A88" w:rsidRPr="000F71A2" w14:paraId="6556331B" w14:textId="77777777" w:rsidTr="004E65E2">
        <w:tc>
          <w:tcPr>
            <w:tcW w:w="4644" w:type="dxa"/>
          </w:tcPr>
          <w:p w14:paraId="4157B2E8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701" w:type="dxa"/>
          </w:tcPr>
          <w:p w14:paraId="5C773C6E" w14:textId="07C1ACC5" w:rsidR="00D15A88" w:rsidRPr="00DB796F" w:rsidRDefault="00D15A88" w:rsidP="00DF38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O‘zbek tili va </w:t>
            </w:r>
            <w:r w:rsidR="0086301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un</w:t>
            </w: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i</w:t>
            </w:r>
            <w:r w:rsidR="0086301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o‘qitish metodikasi</w:t>
            </w: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kafedrasi</w:t>
            </w:r>
          </w:p>
        </w:tc>
      </w:tr>
      <w:tr w:rsidR="00D15A88" w:rsidRPr="000F71A2" w14:paraId="5681B84C" w14:textId="77777777" w:rsidTr="004E65E2">
        <w:trPr>
          <w:trHeight w:val="1681"/>
        </w:trPr>
        <w:tc>
          <w:tcPr>
            <w:tcW w:w="4644" w:type="dxa"/>
          </w:tcPr>
          <w:p w14:paraId="36F38945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4701" w:type="dxa"/>
          </w:tcPr>
          <w:p w14:paraId="0D176B72" w14:textId="2CAD3D3A" w:rsidR="00D15A88" w:rsidRPr="000A1840" w:rsidRDefault="00D15A88" w:rsidP="000664F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A184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“</w:t>
            </w:r>
            <w:r w:rsidR="004305E2" w:rsidRPr="004305E2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Og‘zaki, yozma va virtual muloqot xususiyatlari</w:t>
            </w:r>
            <w:r w:rsidRPr="000A184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” </w:t>
            </w:r>
            <w:r w:rsidR="000A1840" w:rsidRPr="000A184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fanining maqsadi 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talabalarni </w:t>
            </w:r>
            <w:r w:rsidR="000664F4">
              <w:rPr>
                <w:rFonts w:ascii="Times New Roman" w:hAnsi="Times New Roman"/>
                <w:sz w:val="28"/>
                <w:szCs w:val="28"/>
                <w:lang w:val="uz-Latn-UZ"/>
              </w:rPr>
              <w:t>muloqot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modellari, muloqot samaradorligi, kommunikativ moslashuv nazariyasi, muloqotning psixologik jihatlari, o</w:t>
            </w:r>
            <w:r w:rsidR="00863010">
              <w:rPr>
                <w:rFonts w:ascii="Times New Roman" w:hAnsi="Times New Roman"/>
                <w:sz w:val="28"/>
                <w:szCs w:val="28"/>
                <w:lang w:val="tr-TR"/>
              </w:rPr>
              <w:t>‘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z-o</w:t>
            </w:r>
            <w:r w:rsidR="00863010">
              <w:rPr>
                <w:rFonts w:ascii="Times New Roman" w:hAnsi="Times New Roman"/>
                <w:sz w:val="28"/>
                <w:szCs w:val="28"/>
                <w:lang w:val="tr-TR"/>
              </w:rPr>
              <w:t>‘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zini anglash, o</w:t>
            </w:r>
            <w:r w:rsidR="00863010">
              <w:rPr>
                <w:rFonts w:ascii="Times New Roman" w:hAnsi="Times New Roman"/>
                <w:sz w:val="28"/>
                <w:szCs w:val="28"/>
                <w:lang w:val="tr-TR"/>
              </w:rPr>
              <w:t>‘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ziga xoslik, ijtimoiy maqom, xushmuomalalik nazariyasi, muloqotning og</w:t>
            </w:r>
            <w:r w:rsidR="00863010">
              <w:rPr>
                <w:rFonts w:ascii="Times New Roman" w:hAnsi="Times New Roman"/>
                <w:sz w:val="28"/>
                <w:szCs w:val="28"/>
                <w:lang w:val="tr-TR"/>
              </w:rPr>
              <w:t>‘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zaki kanali, proksemikalar, tak</w:t>
            </w:r>
            <w:r w:rsidR="000C40D0">
              <w:rPr>
                <w:rFonts w:ascii="Times New Roman" w:hAnsi="Times New Roman"/>
                <w:sz w:val="28"/>
                <w:szCs w:val="28"/>
                <w:lang w:val="uz-Latn-UZ"/>
              </w:rPr>
              <w:t>es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ikalar, kinesikalar, muloqot va o</w:t>
            </w:r>
            <w:r w:rsidR="00863010">
              <w:rPr>
                <w:rFonts w:ascii="Times New Roman" w:hAnsi="Times New Roman"/>
                <w:sz w:val="28"/>
                <w:szCs w:val="28"/>
                <w:lang w:val="tr-TR"/>
              </w:rPr>
              <w:t>‘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zaro ziddiyat kabi masalalar va tushunchalar bilan tanishtirish; </w:t>
            </w:r>
            <w:r w:rsidR="00863010">
              <w:rPr>
                <w:rFonts w:ascii="Times New Roman" w:hAnsi="Times New Roman"/>
                <w:sz w:val="28"/>
                <w:szCs w:val="28"/>
                <w:lang w:val="uz-Cyrl-UZ"/>
              </w:rPr>
              <w:t>o</w:t>
            </w:r>
            <w:r w:rsidR="004305E2" w:rsidRPr="004305E2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g‘zaki, yozma va virtual muloqot xususiyatlari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ni o‘rgatish.</w:t>
            </w:r>
          </w:p>
        </w:tc>
      </w:tr>
      <w:tr w:rsidR="00D15A88" w:rsidRPr="000F71A2" w14:paraId="21CB3D45" w14:textId="77777777" w:rsidTr="004E65E2">
        <w:trPr>
          <w:trHeight w:val="1833"/>
        </w:trPr>
        <w:tc>
          <w:tcPr>
            <w:tcW w:w="4644" w:type="dxa"/>
          </w:tcPr>
          <w:p w14:paraId="49882B2D" w14:textId="77777777" w:rsidR="00D15A88" w:rsidRPr="000A1840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0A18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4701" w:type="dxa"/>
          </w:tcPr>
          <w:p w14:paraId="5DF7A1CD" w14:textId="77777777" w:rsidR="001C3ED3" w:rsidRPr="001C3ED3" w:rsidRDefault="001C3ED3" w:rsidP="001C3ED3">
            <w:pPr>
              <w:autoSpaceDE w:val="0"/>
              <w:autoSpaceDN w:val="0"/>
              <w:adjustRightInd w:val="0"/>
              <w:ind w:right="-1" w:firstLine="540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1C3ED3">
              <w:rPr>
                <w:rFonts w:ascii="Times New Roman" w:hAnsi="Times New Roman"/>
                <w:sz w:val="28"/>
                <w:szCs w:val="28"/>
                <w:lang w:val="uz-Cyrl-UZ"/>
              </w:rPr>
              <w:t>O‘quv fanini o‘zlashtirish natijasida talaba:</w:t>
            </w:r>
          </w:p>
          <w:p w14:paraId="197EA70F" w14:textId="2A0A0621" w:rsidR="00EA0FAE" w:rsidRPr="00EA0FAE" w:rsidRDefault="00F849FD" w:rsidP="00EA0FA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>
              <w:rPr>
                <w:rFonts w:ascii="Times New Roman" w:hAnsi="Times New Roman"/>
                <w:bCs/>
                <w:szCs w:val="28"/>
                <w:lang w:val="tr-TR"/>
              </w:rPr>
              <w:t>o</w:t>
            </w:r>
            <w:r w:rsidR="000664F4" w:rsidRPr="004305E2">
              <w:rPr>
                <w:rFonts w:ascii="Times New Roman" w:hAnsi="Times New Roman"/>
                <w:bCs/>
                <w:szCs w:val="28"/>
                <w:lang w:val="tr-TR"/>
              </w:rPr>
              <w:t>g‘zaki, yozma va virtual muloqot</w:t>
            </w:r>
            <w:r w:rsidR="001C3ED3" w:rsidRPr="00EA0FAE">
              <w:rPr>
                <w:rFonts w:ascii="Times New Roman" w:hAnsi="Times New Roman"/>
                <w:szCs w:val="28"/>
                <w:lang w:val="uz-Cyrl-UZ"/>
              </w:rPr>
              <w:t xml:space="preserve">, ushbu sohalarda olib borilayotgan tadqiqotlar va o‘quv fanining asosiy nazariy tushunchalari haqida </w:t>
            </w:r>
            <w:r w:rsidR="001C3ED3" w:rsidRPr="00F849FD">
              <w:rPr>
                <w:rFonts w:ascii="Times New Roman" w:hAnsi="Times New Roman"/>
                <w:b/>
                <w:szCs w:val="28"/>
                <w:lang w:val="uz-Cyrl-UZ"/>
              </w:rPr>
              <w:t>tushuncha</w:t>
            </w:r>
            <w:r w:rsidR="001C3ED3" w:rsidRPr="00EA0FAE">
              <w:rPr>
                <w:rFonts w:ascii="Times New Roman" w:hAnsi="Times New Roman"/>
                <w:szCs w:val="28"/>
                <w:lang w:val="uz-Cyrl-UZ"/>
              </w:rPr>
              <w:t>ga ega bo‘lishi kerak;</w:t>
            </w:r>
          </w:p>
          <w:p w14:paraId="278EF6FD" w14:textId="21945413" w:rsidR="003A738D" w:rsidRPr="003A738D" w:rsidRDefault="00A304ED" w:rsidP="003A738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>
              <w:rPr>
                <w:rFonts w:ascii="Times New Roman" w:hAnsi="Times New Roman"/>
                <w:szCs w:val="28"/>
                <w:lang w:val="uz-Latn-UZ"/>
              </w:rPr>
              <w:t>muloqot</w:t>
            </w:r>
            <w:r w:rsidRPr="000C40D0">
              <w:rPr>
                <w:rFonts w:ascii="Times New Roman" w:hAnsi="Times New Roman"/>
                <w:szCs w:val="28"/>
                <w:lang w:val="uz-Cyrl-UZ"/>
              </w:rPr>
              <w:t xml:space="preserve"> modellari, muloqot samaradorligi, kommunikativ moslashuv nazariyasi, muloqotning psixologik jihatlari, o</w:t>
            </w:r>
            <w:r w:rsidR="00863010" w:rsidRPr="00863010">
              <w:rPr>
                <w:rFonts w:ascii="Times New Roman" w:hAnsi="Times New Roman"/>
                <w:szCs w:val="28"/>
                <w:lang w:val="uz-Cyrl-UZ"/>
              </w:rPr>
              <w:t>‘</w:t>
            </w:r>
            <w:r w:rsidRPr="000C40D0">
              <w:rPr>
                <w:rFonts w:ascii="Times New Roman" w:hAnsi="Times New Roman"/>
                <w:szCs w:val="28"/>
                <w:lang w:val="uz-Cyrl-UZ"/>
              </w:rPr>
              <w:t>z-o</w:t>
            </w:r>
            <w:r w:rsidR="00863010" w:rsidRPr="00863010">
              <w:rPr>
                <w:rFonts w:ascii="Times New Roman" w:hAnsi="Times New Roman"/>
                <w:szCs w:val="28"/>
                <w:lang w:val="uz-Cyrl-UZ"/>
              </w:rPr>
              <w:t>‘</w:t>
            </w:r>
            <w:r w:rsidRPr="000C40D0">
              <w:rPr>
                <w:rFonts w:ascii="Times New Roman" w:hAnsi="Times New Roman"/>
                <w:szCs w:val="28"/>
                <w:lang w:val="uz-Cyrl-UZ"/>
              </w:rPr>
              <w:t>zini anglash, o</w:t>
            </w:r>
            <w:r w:rsidR="00863010" w:rsidRPr="00863010">
              <w:rPr>
                <w:rFonts w:ascii="Times New Roman" w:hAnsi="Times New Roman"/>
                <w:szCs w:val="28"/>
                <w:lang w:val="uz-Cyrl-UZ"/>
              </w:rPr>
              <w:t>‘</w:t>
            </w:r>
            <w:r w:rsidRPr="000C40D0">
              <w:rPr>
                <w:rFonts w:ascii="Times New Roman" w:hAnsi="Times New Roman"/>
                <w:szCs w:val="28"/>
                <w:lang w:val="uz-Cyrl-UZ"/>
              </w:rPr>
              <w:t>ziga xoslik, ijtimoiy maqom, xushmuomalalik nazariyasi</w:t>
            </w:r>
            <w:r>
              <w:rPr>
                <w:rFonts w:ascii="Times New Roman" w:hAnsi="Times New Roman"/>
                <w:szCs w:val="28"/>
                <w:lang w:val="uz-Latn-UZ"/>
              </w:rPr>
              <w:t>ni</w:t>
            </w:r>
            <w:r w:rsidRPr="00BF58E1">
              <w:rPr>
                <w:rFonts w:ascii="Times New Roman" w:hAnsi="Times New Roman"/>
                <w:b/>
                <w:szCs w:val="28"/>
                <w:lang w:val="uz-Cyrl-UZ"/>
              </w:rPr>
              <w:t xml:space="preserve"> </w:t>
            </w:r>
            <w:r w:rsidR="00E23239" w:rsidRPr="00BF58E1">
              <w:rPr>
                <w:rFonts w:ascii="Times New Roman" w:hAnsi="Times New Roman"/>
                <w:b/>
                <w:szCs w:val="28"/>
                <w:lang w:val="uz-Cyrl-UZ"/>
              </w:rPr>
              <w:t>bilishi</w:t>
            </w:r>
            <w:r w:rsidR="00E23239" w:rsidRPr="00EA0FAE">
              <w:rPr>
                <w:rFonts w:ascii="Times New Roman" w:hAnsi="Times New Roman"/>
                <w:szCs w:val="28"/>
                <w:lang w:val="uz-Cyrl-UZ"/>
              </w:rPr>
              <w:t xml:space="preserve"> kerak</w:t>
            </w:r>
            <w:r w:rsidR="001C3ED3" w:rsidRPr="00EA0FAE">
              <w:rPr>
                <w:rFonts w:ascii="Times New Roman" w:hAnsi="Times New Roman"/>
                <w:szCs w:val="28"/>
                <w:lang w:val="uz-Cyrl-UZ"/>
              </w:rPr>
              <w:t>;</w:t>
            </w:r>
          </w:p>
          <w:p w14:paraId="043ECE6A" w14:textId="7C75BD28" w:rsidR="00FD6601" w:rsidRPr="00FD6601" w:rsidRDefault="001C3ED3" w:rsidP="00FD6601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 w:rsidRPr="003A738D">
              <w:rPr>
                <w:rFonts w:ascii="Times New Roman" w:hAnsi="Times New Roman"/>
                <w:szCs w:val="28"/>
                <w:lang w:val="uz-Cyrl-UZ"/>
              </w:rPr>
              <w:t xml:space="preserve">o‘zlashtirilgan nazariy 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lastRenderedPageBreak/>
              <w:t xml:space="preserve">tushunchalardan foydalangan holda, </w:t>
            </w:r>
            <w:r w:rsidR="00A106D5">
              <w:rPr>
                <w:rFonts w:ascii="Times New Roman" w:hAnsi="Times New Roman"/>
                <w:szCs w:val="28"/>
                <w:lang w:val="uz-Latn-UZ"/>
              </w:rPr>
              <w:t xml:space="preserve">muloqot 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t>o‘r</w:t>
            </w:r>
            <w:r w:rsidR="00A106D5">
              <w:rPr>
                <w:rFonts w:ascii="Times New Roman" w:hAnsi="Times New Roman"/>
                <w:szCs w:val="28"/>
                <w:lang w:val="uz-Latn-UZ"/>
              </w:rPr>
              <w:t>n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t xml:space="preserve">atish samaradorligini oshirish; </w:t>
            </w:r>
            <w:r w:rsidR="00A106D5">
              <w:rPr>
                <w:rFonts w:ascii="Times New Roman" w:hAnsi="Times New Roman"/>
                <w:szCs w:val="28"/>
                <w:lang w:val="uz-Latn-UZ"/>
              </w:rPr>
              <w:t>ta’lim jarayonida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t xml:space="preserve"> dars maqsadiga mos keladigan </w:t>
            </w:r>
            <w:r w:rsidR="00A106D5">
              <w:rPr>
                <w:rFonts w:ascii="Times New Roman" w:hAnsi="Times New Roman"/>
                <w:szCs w:val="28"/>
                <w:lang w:val="uz-Latn-UZ"/>
              </w:rPr>
              <w:t>muloqotni o‘rnatish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t xml:space="preserve">; </w:t>
            </w:r>
            <w:r w:rsidR="004C75D3" w:rsidRPr="000C40D0">
              <w:rPr>
                <w:rFonts w:ascii="Times New Roman" w:hAnsi="Times New Roman"/>
                <w:szCs w:val="28"/>
                <w:lang w:val="uz-Cyrl-UZ"/>
              </w:rPr>
              <w:t>muloqotning og</w:t>
            </w:r>
            <w:r w:rsidR="000F71A2" w:rsidRPr="000F71A2">
              <w:rPr>
                <w:rFonts w:ascii="Times New Roman" w:hAnsi="Times New Roman"/>
                <w:szCs w:val="28"/>
                <w:lang w:val="uz-Cyrl-UZ"/>
              </w:rPr>
              <w:t>‘</w:t>
            </w:r>
            <w:r w:rsidR="004C75D3" w:rsidRPr="000C40D0">
              <w:rPr>
                <w:rFonts w:ascii="Times New Roman" w:hAnsi="Times New Roman"/>
                <w:szCs w:val="28"/>
                <w:lang w:val="uz-Cyrl-UZ"/>
              </w:rPr>
              <w:t xml:space="preserve">zaki kanali, </w:t>
            </w:r>
            <w:r w:rsidR="004C75D3">
              <w:rPr>
                <w:rFonts w:ascii="Times New Roman" w:hAnsi="Times New Roman"/>
                <w:szCs w:val="28"/>
                <w:lang w:val="uz-Latn-UZ"/>
              </w:rPr>
              <w:t>yozma kanali</w:t>
            </w:r>
            <w:r w:rsidR="004C75D3" w:rsidRPr="000C40D0">
              <w:rPr>
                <w:rFonts w:ascii="Times New Roman" w:hAnsi="Times New Roman"/>
                <w:szCs w:val="28"/>
                <w:lang w:val="uz-Cyrl-UZ"/>
              </w:rPr>
              <w:t>,</w:t>
            </w:r>
            <w:r w:rsidR="004C75D3">
              <w:rPr>
                <w:rFonts w:ascii="Times New Roman" w:hAnsi="Times New Roman"/>
                <w:szCs w:val="28"/>
                <w:lang w:val="uz-Latn-UZ"/>
              </w:rPr>
              <w:t xml:space="preserve"> virtual vositalar yordamida</w:t>
            </w:r>
            <w:r w:rsidR="004C75D3" w:rsidRPr="000C40D0">
              <w:rPr>
                <w:rFonts w:ascii="Times New Roman" w:hAnsi="Times New Roman"/>
                <w:szCs w:val="28"/>
                <w:lang w:val="uz-Cyrl-UZ"/>
              </w:rPr>
              <w:t xml:space="preserve"> </w:t>
            </w:r>
            <w:r w:rsidR="004C75D3">
              <w:rPr>
                <w:rFonts w:ascii="Times New Roman" w:hAnsi="Times New Roman"/>
                <w:szCs w:val="28"/>
                <w:lang w:val="uz-Cyrl-UZ"/>
              </w:rPr>
              <w:t>muloqot</w:t>
            </w:r>
            <w:r w:rsidR="004C75D3">
              <w:rPr>
                <w:rFonts w:ascii="Times New Roman" w:hAnsi="Times New Roman"/>
                <w:szCs w:val="28"/>
                <w:lang w:val="uz-Latn-UZ"/>
              </w:rPr>
              <w:t xml:space="preserve">ni samarali o‘rnatish </w:t>
            </w:r>
            <w:r w:rsidR="009C34E8" w:rsidRPr="009C34E8">
              <w:rPr>
                <w:rFonts w:ascii="Times New Roman" w:hAnsi="Times New Roman"/>
                <w:b/>
                <w:szCs w:val="28"/>
                <w:lang w:val="uz-Cyrl-UZ"/>
              </w:rPr>
              <w:t>ko‘nikma</w:t>
            </w:r>
            <w:r w:rsidR="00BF58E1">
              <w:rPr>
                <w:rFonts w:ascii="Times New Roman" w:hAnsi="Times New Roman"/>
                <w:b/>
                <w:szCs w:val="28"/>
                <w:lang w:val="uz-Latn-UZ"/>
              </w:rPr>
              <w:t xml:space="preserve"> va malaka</w:t>
            </w:r>
            <w:r w:rsidR="009C34E8" w:rsidRPr="003A738D">
              <w:rPr>
                <w:rFonts w:ascii="Times New Roman" w:hAnsi="Times New Roman"/>
                <w:szCs w:val="28"/>
                <w:lang w:val="uz-Cyrl-UZ"/>
              </w:rPr>
              <w:t>lar</w:t>
            </w:r>
            <w:r w:rsidR="009C34E8">
              <w:rPr>
                <w:rFonts w:ascii="Times New Roman" w:hAnsi="Times New Roman"/>
                <w:szCs w:val="28"/>
                <w:lang w:val="uz-Latn-UZ"/>
              </w:rPr>
              <w:t>i</w:t>
            </w:r>
            <w:r w:rsidR="009C34E8" w:rsidRPr="003A738D">
              <w:rPr>
                <w:rFonts w:ascii="Times New Roman" w:hAnsi="Times New Roman"/>
                <w:szCs w:val="28"/>
                <w:lang w:val="uz-Cyrl-UZ"/>
              </w:rPr>
              <w:t>ga ega bo‘lishi kerak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t>.</w:t>
            </w:r>
          </w:p>
          <w:p w14:paraId="2B1A0F57" w14:textId="3A32C37E" w:rsidR="00D15A88" w:rsidRPr="00FD6601" w:rsidRDefault="001C3ED3" w:rsidP="00AF3F0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 w:rsidRPr="00FD6601">
              <w:rPr>
                <w:rFonts w:ascii="Times New Roman" w:hAnsi="Times New Roman"/>
                <w:szCs w:val="28"/>
                <w:lang w:val="uz-Cyrl-UZ"/>
              </w:rPr>
              <w:t xml:space="preserve">muloqotning maxsus shakllarini bilish, axborot almashish </w:t>
            </w:r>
            <w:r w:rsidR="00AF3F0D">
              <w:rPr>
                <w:rFonts w:ascii="Times New Roman" w:hAnsi="Times New Roman"/>
                <w:szCs w:val="28"/>
                <w:lang w:val="uz-Latn-UZ"/>
              </w:rPr>
              <w:t xml:space="preserve">jarayonida kommunikatsiya strategiyalarni qo‘llash </w:t>
            </w:r>
            <w:r w:rsidRPr="00FD6601">
              <w:rPr>
                <w:rFonts w:ascii="Times New Roman" w:hAnsi="Times New Roman"/>
                <w:szCs w:val="28"/>
                <w:lang w:val="uz-Cyrl-UZ"/>
              </w:rPr>
              <w:t xml:space="preserve">bo‘yicha umumiy </w:t>
            </w:r>
            <w:r w:rsidRPr="00BF58E1">
              <w:rPr>
                <w:rFonts w:ascii="Times New Roman" w:hAnsi="Times New Roman"/>
                <w:b/>
                <w:szCs w:val="28"/>
                <w:lang w:val="uz-Cyrl-UZ"/>
              </w:rPr>
              <w:t>kompetensiyalar</w:t>
            </w:r>
            <w:r w:rsidRPr="00FD6601">
              <w:rPr>
                <w:rFonts w:ascii="Times New Roman" w:hAnsi="Times New Roman"/>
                <w:szCs w:val="28"/>
                <w:lang w:val="uz-Cyrl-UZ"/>
              </w:rPr>
              <w:t xml:space="preserve"> shakllanadi. </w:t>
            </w:r>
          </w:p>
        </w:tc>
      </w:tr>
    </w:tbl>
    <w:p w14:paraId="366004E8" w14:textId="77777777" w:rsidR="00896A7F" w:rsidRPr="000A1840" w:rsidRDefault="00896A7F">
      <w:pPr>
        <w:rPr>
          <w:sz w:val="28"/>
          <w:szCs w:val="28"/>
          <w:lang w:val="uz-Cyrl-UZ"/>
        </w:rPr>
      </w:pPr>
    </w:p>
    <w:sectPr w:rsidR="00896A7F" w:rsidRPr="000A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UZ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1775"/>
    <w:multiLevelType w:val="hybridMultilevel"/>
    <w:tmpl w:val="70806F8C"/>
    <w:lvl w:ilvl="0" w:tplc="6C965954">
      <w:start w:val="7"/>
      <w:numFmt w:val="bullet"/>
      <w:lvlText w:val="-"/>
      <w:lvlJc w:val="left"/>
      <w:pPr>
        <w:ind w:left="720" w:hanging="360"/>
      </w:pPr>
      <w:rPr>
        <w:rFonts w:ascii="TimesUZ" w:eastAsia="Times New Roman" w:hAnsi="TimesUZ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07"/>
    <w:multiLevelType w:val="hybridMultilevel"/>
    <w:tmpl w:val="D1A44206"/>
    <w:lvl w:ilvl="0" w:tplc="CA6C39B2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A88"/>
    <w:rsid w:val="00004001"/>
    <w:rsid w:val="000664F4"/>
    <w:rsid w:val="000A1840"/>
    <w:rsid w:val="000B52E9"/>
    <w:rsid w:val="000C40D0"/>
    <w:rsid w:val="000F71A2"/>
    <w:rsid w:val="001C3ED3"/>
    <w:rsid w:val="001C4E41"/>
    <w:rsid w:val="00261FD6"/>
    <w:rsid w:val="00282EFD"/>
    <w:rsid w:val="003152F5"/>
    <w:rsid w:val="00337290"/>
    <w:rsid w:val="00395AF4"/>
    <w:rsid w:val="003A738D"/>
    <w:rsid w:val="004003CD"/>
    <w:rsid w:val="004305E2"/>
    <w:rsid w:val="004B3951"/>
    <w:rsid w:val="004C75D3"/>
    <w:rsid w:val="004E65E2"/>
    <w:rsid w:val="00863010"/>
    <w:rsid w:val="00896A7F"/>
    <w:rsid w:val="009C34E8"/>
    <w:rsid w:val="00A07F67"/>
    <w:rsid w:val="00A106D5"/>
    <w:rsid w:val="00A304ED"/>
    <w:rsid w:val="00AF3F0D"/>
    <w:rsid w:val="00B8619C"/>
    <w:rsid w:val="00BE1209"/>
    <w:rsid w:val="00BF58E1"/>
    <w:rsid w:val="00C27CE3"/>
    <w:rsid w:val="00CB22C2"/>
    <w:rsid w:val="00D15A88"/>
    <w:rsid w:val="00D628B1"/>
    <w:rsid w:val="00D90A11"/>
    <w:rsid w:val="00DF1611"/>
    <w:rsid w:val="00DF386D"/>
    <w:rsid w:val="00E23239"/>
    <w:rsid w:val="00EA0FAE"/>
    <w:rsid w:val="00F5720F"/>
    <w:rsid w:val="00F80D74"/>
    <w:rsid w:val="00F849FD"/>
    <w:rsid w:val="00FD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1295"/>
  <w15:docId w15:val="{DA9842E1-2CEB-4E03-ACC8-E30C0EA7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15A88"/>
    <w:pPr>
      <w:spacing w:after="0" w:line="240" w:lineRule="auto"/>
      <w:ind w:left="720"/>
      <w:contextualSpacing/>
    </w:pPr>
    <w:rPr>
      <w:rFonts w:ascii="TimesUZ" w:eastAsia="Times New Roman" w:hAnsi="TimesUZ" w:cs="Times New Roman"/>
      <w:sz w:val="28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15A88"/>
    <w:rPr>
      <w:rFonts w:ascii="TimesUZ" w:eastAsia="Times New Roman" w:hAnsi="TimesUZ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2025-05-06T11:23:00Z</dcterms:created>
  <dcterms:modified xsi:type="dcterms:W3CDTF">2026-06-05T11:47:00Z</dcterms:modified>
</cp:coreProperties>
</file>