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FA47D" w14:textId="2567BD5D" w:rsidR="00D11B06" w:rsidRPr="00D11B06" w:rsidRDefault="00D11B06" w:rsidP="00D11B06">
      <w:pPr>
        <w:jc w:val="center"/>
        <w:rPr>
          <w:rFonts w:ascii="Times New Roman" w:hAnsi="Times New Roman" w:cs="Times New Roman"/>
          <w:b/>
          <w:bCs/>
          <w:sz w:val="28"/>
          <w:szCs w:val="28"/>
          <w:lang w:val="en-US"/>
        </w:rPr>
      </w:pPr>
      <w:r w:rsidRPr="00D11B06">
        <w:rPr>
          <w:rFonts w:ascii="Times New Roman" w:hAnsi="Times New Roman" w:cs="Times New Roman"/>
          <w:b/>
          <w:bCs/>
          <w:sz w:val="28"/>
          <w:szCs w:val="28"/>
          <w:lang w:val="tr-TR"/>
        </w:rPr>
        <w:t>“</w:t>
      </w:r>
      <w:r w:rsidRPr="00D11B06">
        <w:rPr>
          <w:rFonts w:ascii="Times New Roman" w:hAnsi="Times New Roman" w:cs="Times New Roman"/>
          <w:b/>
          <w:bCs/>
          <w:sz w:val="28"/>
          <w:szCs w:val="28"/>
          <w:lang w:val="tr-TR"/>
        </w:rPr>
        <w:t xml:space="preserve">Davlat tilida </w:t>
      </w:r>
      <w:r w:rsidRPr="00D11B06">
        <w:rPr>
          <w:rFonts w:ascii="Times New Roman" w:hAnsi="Times New Roman" w:cs="Times New Roman"/>
          <w:b/>
          <w:bCs/>
          <w:sz w:val="28"/>
          <w:szCs w:val="28"/>
          <w:lang w:val="tr-TR"/>
        </w:rPr>
        <w:t>i</w:t>
      </w:r>
      <w:r w:rsidRPr="00D11B06">
        <w:rPr>
          <w:rFonts w:ascii="Times New Roman" w:hAnsi="Times New Roman" w:cs="Times New Roman"/>
          <w:b/>
          <w:bCs/>
          <w:sz w:val="28"/>
          <w:szCs w:val="28"/>
          <w:lang w:val="tr-TR"/>
        </w:rPr>
        <w:t>shi yuritish</w:t>
      </w:r>
      <w:r w:rsidRPr="00D11B06">
        <w:rPr>
          <w:rFonts w:ascii="Times New Roman" w:hAnsi="Times New Roman" w:cs="Times New Roman"/>
          <w:b/>
          <w:bCs/>
          <w:sz w:val="28"/>
          <w:szCs w:val="28"/>
          <w:lang w:val="tr-TR"/>
        </w:rPr>
        <w:t>” tanlov fani</w:t>
      </w:r>
    </w:p>
    <w:p w14:paraId="1AF61120" w14:textId="77777777" w:rsidR="00D11B06" w:rsidRPr="00D11B06" w:rsidRDefault="00D11B06" w:rsidP="00D11B06">
      <w:pPr>
        <w:rPr>
          <w:rFonts w:ascii="Times New Roman" w:hAnsi="Times New Roman" w:cs="Times New Roman"/>
          <w:sz w:val="28"/>
          <w:szCs w:val="28"/>
          <w:lang w:val="en-US"/>
        </w:rPr>
      </w:pPr>
    </w:p>
    <w:tbl>
      <w:tblPr>
        <w:tblStyle w:val="a3"/>
        <w:tblW w:w="0" w:type="auto"/>
        <w:tblLook w:val="04A0" w:firstRow="1" w:lastRow="0" w:firstColumn="1" w:lastColumn="0" w:noHBand="0" w:noVBand="1"/>
      </w:tblPr>
      <w:tblGrid>
        <w:gridCol w:w="4644"/>
        <w:gridCol w:w="4701"/>
      </w:tblGrid>
      <w:tr w:rsidR="00D11B06" w:rsidRPr="00D11B06" w14:paraId="06F928A3" w14:textId="77777777" w:rsidTr="00435C24">
        <w:tc>
          <w:tcPr>
            <w:tcW w:w="4644" w:type="dxa"/>
          </w:tcPr>
          <w:p w14:paraId="6CFBB790" w14:textId="77777777" w:rsidR="00D11B06" w:rsidRPr="00D11B06" w:rsidRDefault="00D11B06" w:rsidP="00435C24">
            <w:pPr>
              <w:spacing w:line="276" w:lineRule="auto"/>
              <w:rPr>
                <w:rFonts w:ascii="Times New Roman" w:hAnsi="Times New Roman" w:cs="Times New Roman"/>
                <w:b/>
                <w:bCs/>
                <w:sz w:val="28"/>
                <w:szCs w:val="28"/>
                <w:lang w:val="tr-TR"/>
              </w:rPr>
            </w:pPr>
            <w:r w:rsidRPr="00D11B06">
              <w:rPr>
                <w:rFonts w:ascii="Times New Roman" w:hAnsi="Times New Roman" w:cs="Times New Roman"/>
                <w:b/>
                <w:bCs/>
                <w:sz w:val="28"/>
                <w:szCs w:val="28"/>
                <w:lang w:val="tr-TR"/>
              </w:rPr>
              <w:t>Tanlov fan nomi</w:t>
            </w:r>
          </w:p>
        </w:tc>
        <w:tc>
          <w:tcPr>
            <w:tcW w:w="4701" w:type="dxa"/>
          </w:tcPr>
          <w:p w14:paraId="0FBDFF55" w14:textId="025EC9A0" w:rsidR="00D11B06" w:rsidRPr="00D11B06" w:rsidRDefault="00D11B06" w:rsidP="00435C24">
            <w:pPr>
              <w:spacing w:line="276" w:lineRule="auto"/>
              <w:rPr>
                <w:rFonts w:ascii="Times New Roman" w:hAnsi="Times New Roman" w:cs="Times New Roman"/>
                <w:sz w:val="28"/>
                <w:szCs w:val="28"/>
                <w:lang w:val="tr-TR"/>
              </w:rPr>
            </w:pPr>
            <w:r w:rsidRPr="00D11B06">
              <w:rPr>
                <w:rFonts w:ascii="Times New Roman" w:hAnsi="Times New Roman" w:cs="Times New Roman"/>
                <w:bCs/>
                <w:sz w:val="28"/>
                <w:szCs w:val="28"/>
                <w:lang w:val="tr-TR"/>
              </w:rPr>
              <w:t>Davlat tilida ish yuritish</w:t>
            </w:r>
          </w:p>
        </w:tc>
      </w:tr>
      <w:tr w:rsidR="00D11B06" w:rsidRPr="00D11B06" w14:paraId="03C5A5CA" w14:textId="77777777" w:rsidTr="00435C24">
        <w:tc>
          <w:tcPr>
            <w:tcW w:w="4644" w:type="dxa"/>
          </w:tcPr>
          <w:p w14:paraId="1F98B701" w14:textId="77777777" w:rsidR="00D11B06" w:rsidRPr="00D11B06" w:rsidRDefault="00D11B06" w:rsidP="00435C24">
            <w:pPr>
              <w:spacing w:line="276" w:lineRule="auto"/>
              <w:rPr>
                <w:rFonts w:ascii="Times New Roman" w:hAnsi="Times New Roman" w:cs="Times New Roman"/>
                <w:b/>
                <w:bCs/>
                <w:sz w:val="28"/>
                <w:szCs w:val="28"/>
                <w:lang w:val="tr-TR"/>
              </w:rPr>
            </w:pPr>
            <w:r w:rsidRPr="00D11B06">
              <w:rPr>
                <w:rFonts w:ascii="Times New Roman" w:hAnsi="Times New Roman" w:cs="Times New Roman"/>
                <w:b/>
                <w:bCs/>
                <w:sz w:val="28"/>
                <w:szCs w:val="28"/>
                <w:lang w:val="tr-TR"/>
              </w:rPr>
              <w:t>Ta’lim yo‘nalishi / Mutaxassislik</w:t>
            </w:r>
          </w:p>
        </w:tc>
        <w:tc>
          <w:tcPr>
            <w:tcW w:w="4701" w:type="dxa"/>
          </w:tcPr>
          <w:p w14:paraId="40B16746" w14:textId="77777777" w:rsidR="00D11B06" w:rsidRPr="00D11B06" w:rsidRDefault="00D11B06" w:rsidP="00435C24">
            <w:pPr>
              <w:rPr>
                <w:rFonts w:ascii="Times New Roman" w:hAnsi="Times New Roman" w:cs="Times New Roman"/>
                <w:sz w:val="28"/>
                <w:szCs w:val="28"/>
                <w:lang w:val="en-US"/>
              </w:rPr>
            </w:pPr>
            <w:proofErr w:type="spellStart"/>
            <w:proofErr w:type="gramStart"/>
            <w:r w:rsidRPr="00D11B06">
              <w:rPr>
                <w:rFonts w:ascii="Times New Roman" w:hAnsi="Times New Roman" w:cs="Times New Roman"/>
                <w:sz w:val="28"/>
                <w:szCs w:val="28"/>
                <w:lang w:val="en-US"/>
              </w:rPr>
              <w:t>O‘</w:t>
            </w:r>
            <w:proofErr w:type="gramEnd"/>
            <w:r w:rsidRPr="00D11B06">
              <w:rPr>
                <w:rFonts w:ascii="Times New Roman" w:hAnsi="Times New Roman" w:cs="Times New Roman"/>
                <w:sz w:val="28"/>
                <w:szCs w:val="28"/>
                <w:lang w:val="en-US"/>
              </w:rPr>
              <w:t>zga</w:t>
            </w:r>
            <w:proofErr w:type="spellEnd"/>
            <w:r w:rsidRPr="00D11B06">
              <w:rPr>
                <w:rFonts w:ascii="Times New Roman" w:hAnsi="Times New Roman" w:cs="Times New Roman"/>
                <w:sz w:val="28"/>
                <w:szCs w:val="28"/>
                <w:lang w:val="en-US"/>
              </w:rPr>
              <w:t xml:space="preserve"> </w:t>
            </w:r>
            <w:proofErr w:type="spellStart"/>
            <w:r w:rsidRPr="00D11B06">
              <w:rPr>
                <w:rFonts w:ascii="Times New Roman" w:hAnsi="Times New Roman" w:cs="Times New Roman"/>
                <w:sz w:val="28"/>
                <w:szCs w:val="28"/>
                <w:lang w:val="en-US"/>
              </w:rPr>
              <w:t>tilli</w:t>
            </w:r>
            <w:proofErr w:type="spellEnd"/>
            <w:r w:rsidRPr="00D11B06">
              <w:rPr>
                <w:rFonts w:ascii="Times New Roman" w:hAnsi="Times New Roman" w:cs="Times New Roman"/>
                <w:sz w:val="28"/>
                <w:szCs w:val="28"/>
                <w:lang w:val="en-US"/>
              </w:rPr>
              <w:t xml:space="preserve"> </w:t>
            </w:r>
            <w:proofErr w:type="spellStart"/>
            <w:r w:rsidRPr="00D11B06">
              <w:rPr>
                <w:rFonts w:ascii="Times New Roman" w:hAnsi="Times New Roman" w:cs="Times New Roman"/>
                <w:sz w:val="28"/>
                <w:szCs w:val="28"/>
                <w:lang w:val="en-US"/>
              </w:rPr>
              <w:t>guruhlarda</w:t>
            </w:r>
            <w:proofErr w:type="spellEnd"/>
            <w:r w:rsidRPr="00D11B06">
              <w:rPr>
                <w:rFonts w:ascii="Times New Roman" w:hAnsi="Times New Roman" w:cs="Times New Roman"/>
                <w:sz w:val="28"/>
                <w:szCs w:val="28"/>
                <w:lang w:val="en-US"/>
              </w:rPr>
              <w:t xml:space="preserve"> </w:t>
            </w:r>
            <w:proofErr w:type="spellStart"/>
            <w:r w:rsidRPr="00D11B06">
              <w:rPr>
                <w:rFonts w:ascii="Times New Roman" w:hAnsi="Times New Roman" w:cs="Times New Roman"/>
                <w:sz w:val="28"/>
                <w:szCs w:val="28"/>
                <w:lang w:val="en-US"/>
              </w:rPr>
              <w:t>o‘zbek</w:t>
            </w:r>
            <w:proofErr w:type="spellEnd"/>
            <w:r w:rsidRPr="00D11B06">
              <w:rPr>
                <w:rFonts w:ascii="Times New Roman" w:hAnsi="Times New Roman" w:cs="Times New Roman"/>
                <w:sz w:val="28"/>
                <w:szCs w:val="28"/>
                <w:lang w:val="en-US"/>
              </w:rPr>
              <w:t xml:space="preserve"> </w:t>
            </w:r>
            <w:proofErr w:type="spellStart"/>
            <w:r w:rsidRPr="00D11B06">
              <w:rPr>
                <w:rFonts w:ascii="Times New Roman" w:hAnsi="Times New Roman" w:cs="Times New Roman"/>
                <w:sz w:val="28"/>
                <w:szCs w:val="28"/>
                <w:lang w:val="en-US"/>
              </w:rPr>
              <w:t>tili</w:t>
            </w:r>
            <w:proofErr w:type="spellEnd"/>
          </w:p>
          <w:p w14:paraId="70D3ADF6" w14:textId="77777777" w:rsidR="00D11B06" w:rsidRPr="00D11B06" w:rsidRDefault="00D11B06" w:rsidP="00435C24">
            <w:pPr>
              <w:spacing w:line="276" w:lineRule="auto"/>
              <w:rPr>
                <w:rFonts w:ascii="Times New Roman" w:hAnsi="Times New Roman" w:cs="Times New Roman"/>
                <w:sz w:val="28"/>
                <w:szCs w:val="28"/>
                <w:lang w:val="tr-TR"/>
              </w:rPr>
            </w:pPr>
            <w:r w:rsidRPr="00D11B06">
              <w:rPr>
                <w:rFonts w:ascii="Times New Roman" w:hAnsi="Times New Roman" w:cs="Times New Roman"/>
                <w:sz w:val="28"/>
                <w:szCs w:val="28"/>
                <w:lang w:val="tr-TR"/>
              </w:rPr>
              <w:t xml:space="preserve"> (bakalavr)</w:t>
            </w:r>
          </w:p>
        </w:tc>
      </w:tr>
      <w:tr w:rsidR="00D11B06" w:rsidRPr="00D11B06" w14:paraId="3D8218EC" w14:textId="77777777" w:rsidTr="00435C24">
        <w:tc>
          <w:tcPr>
            <w:tcW w:w="4644" w:type="dxa"/>
          </w:tcPr>
          <w:p w14:paraId="5075EDC1" w14:textId="77777777" w:rsidR="00D11B06" w:rsidRPr="00D11B06" w:rsidRDefault="00D11B06" w:rsidP="00435C24">
            <w:pPr>
              <w:spacing w:line="276" w:lineRule="auto"/>
              <w:rPr>
                <w:rFonts w:ascii="Times New Roman" w:hAnsi="Times New Roman" w:cs="Times New Roman"/>
                <w:b/>
                <w:bCs/>
                <w:sz w:val="28"/>
                <w:szCs w:val="28"/>
                <w:lang w:val="tr-TR"/>
              </w:rPr>
            </w:pPr>
            <w:r w:rsidRPr="00D11B06">
              <w:rPr>
                <w:rFonts w:ascii="Times New Roman" w:hAnsi="Times New Roman" w:cs="Times New Roman"/>
                <w:b/>
                <w:bCs/>
                <w:sz w:val="28"/>
                <w:szCs w:val="28"/>
                <w:lang w:val="tr-TR"/>
              </w:rPr>
              <w:t>Kurs va semestri</w:t>
            </w:r>
          </w:p>
        </w:tc>
        <w:tc>
          <w:tcPr>
            <w:tcW w:w="4701" w:type="dxa"/>
          </w:tcPr>
          <w:p w14:paraId="572EE7DE" w14:textId="77777777" w:rsidR="00D11B06" w:rsidRPr="00D11B06" w:rsidRDefault="00D11B06" w:rsidP="00435C24">
            <w:pPr>
              <w:spacing w:line="276" w:lineRule="auto"/>
              <w:rPr>
                <w:rFonts w:ascii="Times New Roman" w:hAnsi="Times New Roman" w:cs="Times New Roman"/>
                <w:sz w:val="28"/>
                <w:szCs w:val="28"/>
                <w:lang w:val="tr-TR"/>
              </w:rPr>
            </w:pPr>
            <w:r w:rsidRPr="00D11B06">
              <w:rPr>
                <w:rFonts w:ascii="Times New Roman" w:hAnsi="Times New Roman" w:cs="Times New Roman"/>
                <w:sz w:val="28"/>
                <w:szCs w:val="28"/>
                <w:lang w:val="tr-TR"/>
              </w:rPr>
              <w:t>4-kurs 8-semestr</w:t>
            </w:r>
          </w:p>
        </w:tc>
      </w:tr>
      <w:tr w:rsidR="00D11B06" w:rsidRPr="00D11B06" w14:paraId="76909CCF" w14:textId="77777777" w:rsidTr="00435C24">
        <w:tc>
          <w:tcPr>
            <w:tcW w:w="4644" w:type="dxa"/>
          </w:tcPr>
          <w:p w14:paraId="4302F771" w14:textId="77777777" w:rsidR="00D11B06" w:rsidRPr="00D11B06" w:rsidRDefault="00D11B06" w:rsidP="00435C24">
            <w:pPr>
              <w:spacing w:line="276" w:lineRule="auto"/>
              <w:rPr>
                <w:rFonts w:ascii="Times New Roman" w:hAnsi="Times New Roman" w:cs="Times New Roman"/>
                <w:b/>
                <w:bCs/>
                <w:sz w:val="28"/>
                <w:szCs w:val="28"/>
                <w:lang w:val="tr-TR"/>
              </w:rPr>
            </w:pPr>
            <w:r w:rsidRPr="00D11B06">
              <w:rPr>
                <w:rFonts w:ascii="Times New Roman" w:hAnsi="Times New Roman" w:cs="Times New Roman"/>
                <w:b/>
                <w:bCs/>
                <w:sz w:val="28"/>
                <w:szCs w:val="28"/>
                <w:lang w:val="tr-TR"/>
              </w:rPr>
              <w:t>Kredit</w:t>
            </w:r>
          </w:p>
        </w:tc>
        <w:tc>
          <w:tcPr>
            <w:tcW w:w="4701" w:type="dxa"/>
          </w:tcPr>
          <w:p w14:paraId="63DB7E7E" w14:textId="77777777" w:rsidR="00D11B06" w:rsidRPr="00D11B06" w:rsidRDefault="00D11B06" w:rsidP="00435C24">
            <w:pPr>
              <w:spacing w:line="276" w:lineRule="auto"/>
              <w:rPr>
                <w:rFonts w:ascii="Times New Roman" w:hAnsi="Times New Roman" w:cs="Times New Roman"/>
                <w:color w:val="FF0000"/>
                <w:sz w:val="28"/>
                <w:szCs w:val="28"/>
                <w:lang w:val="tr-TR"/>
              </w:rPr>
            </w:pPr>
            <w:r w:rsidRPr="00D11B06">
              <w:rPr>
                <w:rFonts w:ascii="Times New Roman" w:hAnsi="Times New Roman" w:cs="Times New Roman"/>
                <w:color w:val="FF0000"/>
                <w:sz w:val="28"/>
                <w:szCs w:val="28"/>
                <w:lang w:val="tr-TR"/>
              </w:rPr>
              <w:t>4</w:t>
            </w:r>
          </w:p>
        </w:tc>
      </w:tr>
      <w:tr w:rsidR="00D11B06" w:rsidRPr="00D11B06" w14:paraId="69E20524" w14:textId="77777777" w:rsidTr="00435C24">
        <w:tc>
          <w:tcPr>
            <w:tcW w:w="4644" w:type="dxa"/>
          </w:tcPr>
          <w:p w14:paraId="24DCA6C4" w14:textId="77777777" w:rsidR="00D11B06" w:rsidRPr="00D11B06" w:rsidRDefault="00D11B06" w:rsidP="00435C24">
            <w:pPr>
              <w:spacing w:line="276" w:lineRule="auto"/>
              <w:rPr>
                <w:rFonts w:ascii="Times New Roman" w:hAnsi="Times New Roman" w:cs="Times New Roman"/>
                <w:b/>
                <w:bCs/>
                <w:sz w:val="28"/>
                <w:szCs w:val="28"/>
                <w:lang w:val="tr-TR"/>
              </w:rPr>
            </w:pPr>
            <w:r w:rsidRPr="00D11B06">
              <w:rPr>
                <w:rFonts w:ascii="Times New Roman" w:hAnsi="Times New Roman" w:cs="Times New Roman"/>
                <w:b/>
                <w:bCs/>
                <w:sz w:val="28"/>
                <w:szCs w:val="28"/>
                <w:lang w:val="tr-TR"/>
              </w:rPr>
              <w:t>Umumiy soat</w:t>
            </w:r>
          </w:p>
        </w:tc>
        <w:tc>
          <w:tcPr>
            <w:tcW w:w="4701" w:type="dxa"/>
          </w:tcPr>
          <w:p w14:paraId="3FF66088" w14:textId="77777777" w:rsidR="00D11B06" w:rsidRPr="00D11B06" w:rsidRDefault="00D11B06" w:rsidP="00435C24">
            <w:pPr>
              <w:spacing w:line="276" w:lineRule="auto"/>
              <w:rPr>
                <w:rFonts w:ascii="Times New Roman" w:hAnsi="Times New Roman" w:cs="Times New Roman"/>
                <w:color w:val="FF0000"/>
                <w:sz w:val="28"/>
                <w:szCs w:val="28"/>
                <w:lang w:val="tr-TR"/>
              </w:rPr>
            </w:pPr>
            <w:r w:rsidRPr="00D11B06">
              <w:rPr>
                <w:rFonts w:ascii="Times New Roman" w:hAnsi="Times New Roman" w:cs="Times New Roman"/>
                <w:color w:val="FF0000"/>
                <w:sz w:val="28"/>
                <w:szCs w:val="28"/>
                <w:lang w:val="tr-TR"/>
              </w:rPr>
              <w:t>120</w:t>
            </w:r>
          </w:p>
        </w:tc>
      </w:tr>
      <w:tr w:rsidR="00D11B06" w:rsidRPr="00D11B06" w14:paraId="28DD9004" w14:textId="77777777" w:rsidTr="00435C24">
        <w:tc>
          <w:tcPr>
            <w:tcW w:w="4644" w:type="dxa"/>
          </w:tcPr>
          <w:p w14:paraId="1EEC17B6" w14:textId="77777777" w:rsidR="00D11B06" w:rsidRPr="00D11B06" w:rsidRDefault="00D11B06" w:rsidP="00435C24">
            <w:pPr>
              <w:spacing w:line="276" w:lineRule="auto"/>
              <w:rPr>
                <w:rFonts w:ascii="Times New Roman" w:hAnsi="Times New Roman" w:cs="Times New Roman"/>
                <w:i/>
                <w:iCs/>
                <w:sz w:val="28"/>
                <w:szCs w:val="28"/>
                <w:lang w:val="tr-TR"/>
              </w:rPr>
            </w:pPr>
            <w:r w:rsidRPr="00D11B06">
              <w:rPr>
                <w:rFonts w:ascii="Times New Roman" w:hAnsi="Times New Roman" w:cs="Times New Roman"/>
                <w:sz w:val="28"/>
                <w:szCs w:val="28"/>
                <w:lang w:val="tr-TR"/>
              </w:rPr>
              <w:t xml:space="preserve">        </w:t>
            </w:r>
            <w:r w:rsidRPr="00D11B06">
              <w:rPr>
                <w:rFonts w:ascii="Times New Roman" w:hAnsi="Times New Roman" w:cs="Times New Roman"/>
                <w:i/>
                <w:iCs/>
                <w:sz w:val="28"/>
                <w:szCs w:val="28"/>
                <w:lang w:val="tr-TR"/>
              </w:rPr>
              <w:t>Auditoriya soati</w:t>
            </w:r>
          </w:p>
        </w:tc>
        <w:tc>
          <w:tcPr>
            <w:tcW w:w="4701" w:type="dxa"/>
          </w:tcPr>
          <w:p w14:paraId="62566E97" w14:textId="77777777" w:rsidR="00D11B06" w:rsidRPr="00D11B06" w:rsidRDefault="00D11B06" w:rsidP="00435C24">
            <w:pPr>
              <w:spacing w:line="276" w:lineRule="auto"/>
              <w:rPr>
                <w:rFonts w:ascii="Times New Roman" w:hAnsi="Times New Roman" w:cs="Times New Roman"/>
                <w:color w:val="FF0000"/>
                <w:sz w:val="28"/>
                <w:szCs w:val="28"/>
                <w:lang w:val="tr-TR"/>
              </w:rPr>
            </w:pPr>
            <w:r w:rsidRPr="00D11B06">
              <w:rPr>
                <w:rFonts w:ascii="Times New Roman" w:hAnsi="Times New Roman" w:cs="Times New Roman"/>
                <w:color w:val="FF0000"/>
                <w:sz w:val="28"/>
                <w:szCs w:val="28"/>
                <w:lang w:val="tr-TR"/>
              </w:rPr>
              <w:t>60</w:t>
            </w:r>
          </w:p>
        </w:tc>
      </w:tr>
      <w:tr w:rsidR="00D11B06" w:rsidRPr="00D11B06" w14:paraId="3FDC73D5" w14:textId="77777777" w:rsidTr="00435C24">
        <w:tc>
          <w:tcPr>
            <w:tcW w:w="4644" w:type="dxa"/>
          </w:tcPr>
          <w:p w14:paraId="56EAB847" w14:textId="77777777" w:rsidR="00D11B06" w:rsidRPr="00D11B06" w:rsidRDefault="00D11B06" w:rsidP="00435C24">
            <w:pPr>
              <w:spacing w:line="276" w:lineRule="auto"/>
              <w:rPr>
                <w:rFonts w:ascii="Times New Roman" w:hAnsi="Times New Roman" w:cs="Times New Roman"/>
                <w:i/>
                <w:iCs/>
                <w:sz w:val="28"/>
                <w:szCs w:val="28"/>
              </w:rPr>
            </w:pPr>
            <w:r w:rsidRPr="00D11B06">
              <w:rPr>
                <w:rFonts w:ascii="Times New Roman" w:hAnsi="Times New Roman" w:cs="Times New Roman"/>
                <w:i/>
                <w:iCs/>
                <w:sz w:val="28"/>
                <w:szCs w:val="28"/>
                <w:lang w:val="tr-TR"/>
              </w:rPr>
              <w:t xml:space="preserve">        Mustaqil ta’lim soati</w:t>
            </w:r>
          </w:p>
        </w:tc>
        <w:tc>
          <w:tcPr>
            <w:tcW w:w="4701" w:type="dxa"/>
          </w:tcPr>
          <w:p w14:paraId="05AC58EF" w14:textId="77777777" w:rsidR="00D11B06" w:rsidRPr="00D11B06" w:rsidRDefault="00D11B06" w:rsidP="00435C24">
            <w:pPr>
              <w:spacing w:line="276" w:lineRule="auto"/>
              <w:rPr>
                <w:rFonts w:ascii="Times New Roman" w:hAnsi="Times New Roman" w:cs="Times New Roman"/>
                <w:color w:val="FF0000"/>
                <w:sz w:val="28"/>
                <w:szCs w:val="28"/>
                <w:lang w:val="tr-TR"/>
              </w:rPr>
            </w:pPr>
            <w:r w:rsidRPr="00D11B06">
              <w:rPr>
                <w:rFonts w:ascii="Times New Roman" w:hAnsi="Times New Roman" w:cs="Times New Roman"/>
                <w:color w:val="FF0000"/>
                <w:sz w:val="28"/>
                <w:szCs w:val="28"/>
                <w:lang w:val="tr-TR"/>
              </w:rPr>
              <w:t>60</w:t>
            </w:r>
          </w:p>
        </w:tc>
      </w:tr>
      <w:tr w:rsidR="00D11B06" w:rsidRPr="00D11B06" w14:paraId="715F6A30" w14:textId="77777777" w:rsidTr="00435C24">
        <w:tc>
          <w:tcPr>
            <w:tcW w:w="4644" w:type="dxa"/>
          </w:tcPr>
          <w:p w14:paraId="07549643" w14:textId="77777777" w:rsidR="00D11B06" w:rsidRPr="00D11B06" w:rsidRDefault="00D11B06" w:rsidP="00435C24">
            <w:pPr>
              <w:spacing w:line="276" w:lineRule="auto"/>
              <w:rPr>
                <w:rFonts w:ascii="Times New Roman" w:hAnsi="Times New Roman" w:cs="Times New Roman"/>
                <w:b/>
                <w:bCs/>
                <w:sz w:val="28"/>
                <w:szCs w:val="28"/>
                <w:lang w:val="tr-TR"/>
              </w:rPr>
            </w:pPr>
            <w:r w:rsidRPr="00D11B06">
              <w:rPr>
                <w:rFonts w:ascii="Times New Roman" w:hAnsi="Times New Roman" w:cs="Times New Roman"/>
                <w:b/>
                <w:bCs/>
                <w:sz w:val="28"/>
                <w:szCs w:val="28"/>
                <w:lang w:val="tr-TR"/>
              </w:rPr>
              <w:t>Mas’ul kafedra:</w:t>
            </w:r>
          </w:p>
        </w:tc>
        <w:tc>
          <w:tcPr>
            <w:tcW w:w="4701" w:type="dxa"/>
          </w:tcPr>
          <w:p w14:paraId="531540AF" w14:textId="77777777" w:rsidR="00D11B06" w:rsidRPr="00D11B06" w:rsidRDefault="00D11B06" w:rsidP="00435C24">
            <w:pPr>
              <w:spacing w:line="276" w:lineRule="auto"/>
              <w:jc w:val="both"/>
              <w:rPr>
                <w:rFonts w:ascii="Times New Roman" w:hAnsi="Times New Roman" w:cs="Times New Roman"/>
                <w:sz w:val="28"/>
                <w:szCs w:val="28"/>
                <w:lang w:val="tr-TR"/>
              </w:rPr>
            </w:pPr>
            <w:r w:rsidRPr="00D11B06">
              <w:rPr>
                <w:rFonts w:ascii="Times New Roman" w:hAnsi="Times New Roman" w:cs="Times New Roman"/>
                <w:sz w:val="28"/>
                <w:szCs w:val="28"/>
                <w:lang w:val="tr-TR"/>
              </w:rPr>
              <w:t>O‘zbek tili va uni o‘qitish metodikasi kafedrasi</w:t>
            </w:r>
          </w:p>
        </w:tc>
      </w:tr>
      <w:tr w:rsidR="00D11B06" w:rsidRPr="00D11B06" w14:paraId="2937AA21" w14:textId="77777777" w:rsidTr="00435C24">
        <w:trPr>
          <w:trHeight w:val="1681"/>
        </w:trPr>
        <w:tc>
          <w:tcPr>
            <w:tcW w:w="4644" w:type="dxa"/>
          </w:tcPr>
          <w:p w14:paraId="7479B3DD" w14:textId="77777777" w:rsidR="00D11B06" w:rsidRPr="00D11B06" w:rsidRDefault="00D11B06" w:rsidP="00435C24">
            <w:pPr>
              <w:spacing w:line="276" w:lineRule="auto"/>
              <w:rPr>
                <w:rFonts w:ascii="Times New Roman" w:hAnsi="Times New Roman" w:cs="Times New Roman"/>
                <w:b/>
                <w:bCs/>
                <w:sz w:val="28"/>
                <w:szCs w:val="28"/>
                <w:lang w:val="tr-TR"/>
              </w:rPr>
            </w:pPr>
            <w:r w:rsidRPr="00D11B06">
              <w:rPr>
                <w:rFonts w:ascii="Times New Roman" w:hAnsi="Times New Roman" w:cs="Times New Roman"/>
                <w:b/>
                <w:bCs/>
                <w:sz w:val="28"/>
                <w:szCs w:val="28"/>
                <w:lang w:val="tr-TR"/>
              </w:rPr>
              <w:t>Fanni o‘qitishning maqsadi:</w:t>
            </w:r>
          </w:p>
        </w:tc>
        <w:tc>
          <w:tcPr>
            <w:tcW w:w="4701" w:type="dxa"/>
          </w:tcPr>
          <w:p w14:paraId="7BF60C02" w14:textId="3121AFB3" w:rsidR="00D11B06" w:rsidRPr="00D11B06" w:rsidRDefault="00D11B06" w:rsidP="00435C24">
            <w:pPr>
              <w:autoSpaceDE w:val="0"/>
              <w:autoSpaceDN w:val="0"/>
              <w:adjustRightInd w:val="0"/>
              <w:ind w:firstLine="540"/>
              <w:jc w:val="both"/>
              <w:rPr>
                <w:rFonts w:ascii="Times New Roman" w:hAnsi="Times New Roman" w:cs="Times New Roman"/>
                <w:sz w:val="28"/>
                <w:szCs w:val="28"/>
                <w:lang w:val="uz-Cyrl-UZ"/>
              </w:rPr>
            </w:pPr>
            <w:r w:rsidRPr="00D11B06">
              <w:rPr>
                <w:rFonts w:ascii="Times New Roman" w:hAnsi="Times New Roman" w:cs="Times New Roman"/>
                <w:sz w:val="28"/>
                <w:szCs w:val="28"/>
                <w:lang w:val="uz-Cyrl-UZ"/>
              </w:rPr>
              <w:t>“</w:t>
            </w:r>
            <w:r w:rsidRPr="00D11B06">
              <w:rPr>
                <w:rFonts w:ascii="Times New Roman" w:hAnsi="Times New Roman" w:cs="Times New Roman"/>
                <w:bCs/>
                <w:sz w:val="28"/>
                <w:szCs w:val="28"/>
                <w:lang w:val="tr-TR"/>
              </w:rPr>
              <w:t>Davlat tilida ish yuritish</w:t>
            </w:r>
            <w:r w:rsidRPr="00D11B06">
              <w:rPr>
                <w:rFonts w:ascii="Times New Roman" w:hAnsi="Times New Roman" w:cs="Times New Roman"/>
                <w:sz w:val="28"/>
                <w:szCs w:val="28"/>
                <w:lang w:val="uz-Cyrl-UZ"/>
              </w:rPr>
              <w:t>” fanining maqsadi talabalarni davlat tilida ish yuritish asoslari, rasmiy hujjatlar va ularni yozish, ish qog‘ozlarini tayyorlash, nutqning uslubiy shakllari, hujjat turlari, ularning tarkibi bo‘yicha nazariy bilimlar va amaliy ko‘nikmalar hosil qilishdan iborat.</w:t>
            </w:r>
          </w:p>
        </w:tc>
      </w:tr>
      <w:tr w:rsidR="00D11B06" w:rsidRPr="00D11B06" w14:paraId="29B4E9BA" w14:textId="77777777" w:rsidTr="00435C24">
        <w:trPr>
          <w:trHeight w:val="1833"/>
        </w:trPr>
        <w:tc>
          <w:tcPr>
            <w:tcW w:w="4644" w:type="dxa"/>
          </w:tcPr>
          <w:p w14:paraId="57868223" w14:textId="77777777" w:rsidR="00D11B06" w:rsidRPr="00D11B06" w:rsidRDefault="00D11B06" w:rsidP="00435C24">
            <w:pPr>
              <w:spacing w:line="276" w:lineRule="auto"/>
              <w:rPr>
                <w:rFonts w:ascii="Times New Roman" w:hAnsi="Times New Roman" w:cs="Times New Roman"/>
                <w:b/>
                <w:bCs/>
                <w:sz w:val="28"/>
                <w:szCs w:val="28"/>
                <w:lang w:val="tr-TR"/>
              </w:rPr>
            </w:pPr>
            <w:r w:rsidRPr="00D11B06">
              <w:rPr>
                <w:rFonts w:ascii="Times New Roman" w:hAnsi="Times New Roman" w:cs="Times New Roman"/>
                <w:b/>
                <w:bCs/>
                <w:sz w:val="28"/>
                <w:szCs w:val="28"/>
                <w:lang w:val="tr-TR"/>
              </w:rPr>
              <w:t>Fanni o‘qitishdan kutilayotgan natija:</w:t>
            </w:r>
          </w:p>
        </w:tc>
        <w:tc>
          <w:tcPr>
            <w:tcW w:w="4701" w:type="dxa"/>
          </w:tcPr>
          <w:p w14:paraId="5E3B63DC" w14:textId="77777777" w:rsidR="00D11B06" w:rsidRPr="00D11B06" w:rsidRDefault="00D11B06" w:rsidP="00435C24">
            <w:pPr>
              <w:autoSpaceDE w:val="0"/>
              <w:autoSpaceDN w:val="0"/>
              <w:adjustRightInd w:val="0"/>
              <w:ind w:right="-1" w:firstLine="540"/>
              <w:jc w:val="both"/>
              <w:rPr>
                <w:rFonts w:ascii="Times New Roman" w:hAnsi="Times New Roman" w:cs="Times New Roman"/>
                <w:sz w:val="28"/>
                <w:szCs w:val="28"/>
                <w:lang w:val="uz-Cyrl-UZ"/>
              </w:rPr>
            </w:pPr>
            <w:r w:rsidRPr="00D11B06">
              <w:rPr>
                <w:rFonts w:ascii="Times New Roman" w:hAnsi="Times New Roman" w:cs="Times New Roman"/>
                <w:sz w:val="28"/>
                <w:szCs w:val="28"/>
                <w:lang w:val="uz-Cyrl-UZ"/>
              </w:rPr>
              <w:t>O‘quv fanini o‘zlashtirish natijasida talaba:</w:t>
            </w:r>
          </w:p>
          <w:p w14:paraId="24EA4E80" w14:textId="34444C8C" w:rsidR="00D11B06" w:rsidRPr="00D11B06" w:rsidRDefault="00D11B06" w:rsidP="00D11B06">
            <w:pPr>
              <w:pStyle w:val="a4"/>
              <w:numPr>
                <w:ilvl w:val="0"/>
                <w:numId w:val="1"/>
              </w:numPr>
              <w:autoSpaceDE w:val="0"/>
              <w:autoSpaceDN w:val="0"/>
              <w:adjustRightInd w:val="0"/>
              <w:ind w:right="-1"/>
              <w:jc w:val="both"/>
              <w:rPr>
                <w:rFonts w:ascii="Times New Roman" w:hAnsi="Times New Roman"/>
                <w:szCs w:val="28"/>
                <w:lang w:val="uz-Cyrl-UZ"/>
              </w:rPr>
            </w:pPr>
            <w:r w:rsidRPr="00D11B06">
              <w:rPr>
                <w:rFonts w:ascii="Times New Roman" w:hAnsi="Times New Roman"/>
                <w:szCs w:val="28"/>
                <w:lang w:val="en-US"/>
              </w:rPr>
              <w:t>d</w:t>
            </w:r>
            <w:r w:rsidRPr="00D11B06">
              <w:rPr>
                <w:rFonts w:ascii="Times New Roman" w:hAnsi="Times New Roman"/>
                <w:szCs w:val="28"/>
                <w:lang w:val="uz-Cyrl-UZ"/>
              </w:rPr>
              <w:t xml:space="preserve">avlat tili va uning jamiyatda tutgan </w:t>
            </w:r>
            <w:proofErr w:type="gramStart"/>
            <w:r w:rsidRPr="00D11B06">
              <w:rPr>
                <w:rFonts w:ascii="Times New Roman" w:hAnsi="Times New Roman"/>
                <w:szCs w:val="28"/>
                <w:lang w:val="uz-Cyrl-UZ"/>
              </w:rPr>
              <w:t>o‘</w:t>
            </w:r>
            <w:proofErr w:type="gramEnd"/>
            <w:r w:rsidRPr="00D11B06">
              <w:rPr>
                <w:rFonts w:ascii="Times New Roman" w:hAnsi="Times New Roman"/>
                <w:szCs w:val="28"/>
                <w:lang w:val="uz-Cyrl-UZ"/>
              </w:rPr>
              <w:t>rni haqida</w:t>
            </w:r>
            <w:r w:rsidRPr="00D11B06">
              <w:rPr>
                <w:rFonts w:ascii="Times New Roman" w:hAnsi="Times New Roman"/>
                <w:b/>
                <w:bCs/>
                <w:i/>
                <w:iCs/>
                <w:szCs w:val="28"/>
                <w:lang w:val="uz-Cyrl-UZ"/>
              </w:rPr>
              <w:t xml:space="preserve"> bilishi va ulardan foydalana olishi;</w:t>
            </w:r>
          </w:p>
          <w:p w14:paraId="7DD6C11B" w14:textId="0AD01BB3" w:rsidR="00D11B06" w:rsidRPr="00D11B06" w:rsidRDefault="00D11B06" w:rsidP="00D11B06">
            <w:pPr>
              <w:pStyle w:val="a4"/>
              <w:numPr>
                <w:ilvl w:val="0"/>
                <w:numId w:val="1"/>
              </w:numPr>
              <w:autoSpaceDE w:val="0"/>
              <w:autoSpaceDN w:val="0"/>
              <w:adjustRightInd w:val="0"/>
              <w:ind w:right="-1"/>
              <w:jc w:val="both"/>
              <w:rPr>
                <w:rFonts w:ascii="Times New Roman" w:hAnsi="Times New Roman"/>
                <w:szCs w:val="28"/>
                <w:lang w:val="uz-Cyrl-UZ"/>
              </w:rPr>
            </w:pPr>
            <w:r w:rsidRPr="00D11B06">
              <w:rPr>
                <w:rFonts w:ascii="Times New Roman" w:hAnsi="Times New Roman"/>
                <w:szCs w:val="28"/>
                <w:lang w:val="uz-Cyrl-UZ"/>
              </w:rPr>
              <w:t>ish hujjatlari va ularga qo‘yiladigan asosiy talablar, hujjat turlari va ish yuritish asoslari,  ish yuritish tili va uslubi, xizmat yozishmalari bilan ishlash texnologiyalari</w:t>
            </w:r>
            <w:r w:rsidRPr="00D11B06">
              <w:rPr>
                <w:rFonts w:ascii="Times New Roman" w:hAnsi="Times New Roman"/>
                <w:szCs w:val="28"/>
                <w:lang w:val="uz-Cyrl-UZ"/>
              </w:rPr>
              <w:t xml:space="preserve">, </w:t>
            </w:r>
            <w:r w:rsidRPr="00D11B06">
              <w:rPr>
                <w:rFonts w:ascii="Times New Roman" w:hAnsi="Times New Roman"/>
                <w:szCs w:val="28"/>
                <w:lang w:val="uz-Cyrl-UZ"/>
              </w:rPr>
              <w:t xml:space="preserve">hujjatchilik tarixi, xususan, </w:t>
            </w:r>
            <w:r w:rsidRPr="00D11B06">
              <w:rPr>
                <w:rFonts w:ascii="Times New Roman" w:hAnsi="Times New Roman"/>
                <w:szCs w:val="28"/>
                <w:lang w:val="uz-Cyrl-UZ"/>
              </w:rPr>
              <w:t>S</w:t>
            </w:r>
            <w:r w:rsidRPr="00D11B06">
              <w:rPr>
                <w:rFonts w:ascii="Times New Roman" w:hAnsi="Times New Roman"/>
                <w:szCs w:val="28"/>
                <w:lang w:val="uz-Cyrl-UZ"/>
              </w:rPr>
              <w:t xml:space="preserve">harq hujjatchiligi;  hujjat turlari va ish yuritish asoslari, hujjat tili va uslublari </w:t>
            </w:r>
            <w:r w:rsidRPr="00D11B06">
              <w:rPr>
                <w:rFonts w:ascii="Times New Roman" w:hAnsi="Times New Roman"/>
                <w:b/>
                <w:bCs/>
                <w:i/>
                <w:iCs/>
                <w:szCs w:val="28"/>
                <w:lang w:val="uz-Cyrl-UZ"/>
              </w:rPr>
              <w:t>haqida  tasavvurga ega bo‘lishi</w:t>
            </w:r>
            <w:r w:rsidRPr="00D11B06">
              <w:rPr>
                <w:rFonts w:ascii="Times New Roman" w:hAnsi="Times New Roman"/>
                <w:color w:val="000000" w:themeColor="text1"/>
                <w:szCs w:val="28"/>
                <w:lang w:val="uz-Cyrl-UZ"/>
              </w:rPr>
              <w:t>;</w:t>
            </w:r>
          </w:p>
          <w:p w14:paraId="32BB2737" w14:textId="1BBFB288" w:rsidR="00D11B06" w:rsidRPr="00D11B06" w:rsidRDefault="00D11B06" w:rsidP="00D11B06">
            <w:pPr>
              <w:pStyle w:val="a4"/>
              <w:numPr>
                <w:ilvl w:val="0"/>
                <w:numId w:val="1"/>
              </w:numPr>
              <w:autoSpaceDE w:val="0"/>
              <w:autoSpaceDN w:val="0"/>
              <w:adjustRightInd w:val="0"/>
              <w:ind w:right="-1"/>
              <w:jc w:val="both"/>
              <w:rPr>
                <w:rFonts w:ascii="Times New Roman" w:hAnsi="Times New Roman"/>
                <w:szCs w:val="28"/>
                <w:lang w:val="uz-Cyrl-UZ"/>
              </w:rPr>
            </w:pPr>
            <w:r w:rsidRPr="00D11B06">
              <w:rPr>
                <w:rFonts w:ascii="Times New Roman" w:hAnsi="Times New Roman"/>
                <w:bCs/>
                <w:szCs w:val="28"/>
                <w:lang w:val="uz-Cyrl-UZ" w:eastAsia="en-US"/>
              </w:rPr>
              <w:t>h</w:t>
            </w:r>
            <w:r w:rsidRPr="00D11B06">
              <w:rPr>
                <w:rFonts w:ascii="Times New Roman" w:hAnsi="Times New Roman"/>
                <w:bCs/>
                <w:szCs w:val="28"/>
                <w:lang w:val="uz-Cyrl-UZ" w:eastAsia="en-US"/>
              </w:rPr>
              <w:t xml:space="preserve">ujjatlar oqimi turlari, olinma hujjatlar, jo‘natma hujjatlar, ichki hujjatlar, jo‘natiladigan va ichki hujjatlarni tuzish hamda rasmiylashtirish, hujjatlarni ro‘yxatga olish, </w:t>
            </w:r>
            <w:r w:rsidRPr="00D11B06">
              <w:rPr>
                <w:rFonts w:ascii="Times New Roman" w:hAnsi="Times New Roman"/>
                <w:bCs/>
                <w:szCs w:val="28"/>
                <w:lang w:val="uz-Latn-UZ" w:eastAsia="en-US"/>
              </w:rPr>
              <w:t xml:space="preserve">hujjatlar ijrosini nazorat qilish kabi ma’lumotlarni </w:t>
            </w:r>
            <w:r w:rsidRPr="00D11B06">
              <w:rPr>
                <w:rFonts w:ascii="Times New Roman" w:hAnsi="Times New Roman"/>
                <w:b/>
                <w:bCs/>
                <w:i/>
                <w:iCs/>
                <w:szCs w:val="28"/>
                <w:lang w:val="uz-Cyrl-UZ"/>
              </w:rPr>
              <w:t>bilishi va ulardan foydalana olishi;</w:t>
            </w:r>
          </w:p>
          <w:p w14:paraId="50DC2CF1" w14:textId="41514252" w:rsidR="00D11B06" w:rsidRPr="00D11B06" w:rsidRDefault="00D11B06" w:rsidP="00D11B06">
            <w:pPr>
              <w:pStyle w:val="a4"/>
              <w:numPr>
                <w:ilvl w:val="0"/>
                <w:numId w:val="1"/>
              </w:numPr>
              <w:autoSpaceDE w:val="0"/>
              <w:autoSpaceDN w:val="0"/>
              <w:adjustRightInd w:val="0"/>
              <w:ind w:right="-1"/>
              <w:jc w:val="both"/>
              <w:rPr>
                <w:rFonts w:ascii="Times New Roman" w:hAnsi="Times New Roman"/>
                <w:szCs w:val="28"/>
                <w:lang w:val="uz-Cyrl-UZ"/>
              </w:rPr>
            </w:pPr>
            <w:r w:rsidRPr="00D11B06">
              <w:rPr>
                <w:rFonts w:ascii="Times New Roman" w:hAnsi="Times New Roman"/>
                <w:szCs w:val="28"/>
                <w:lang w:val="uz-Cyrl-UZ"/>
              </w:rPr>
              <w:lastRenderedPageBreak/>
              <w:t xml:space="preserve">o‘zbek tilida rasmiy hujjatlarni to‘g‘ri yoza olish, o‘z faoliyatida ijodiy rivojlantira bilish  va mavjud muammolar bo‘yicha yechimlar </w:t>
            </w:r>
            <w:r w:rsidRPr="00D11B06">
              <w:rPr>
                <w:rFonts w:ascii="Times New Roman" w:hAnsi="Times New Roman"/>
                <w:b/>
                <w:szCs w:val="28"/>
                <w:lang w:val="uz-Cyrl-UZ"/>
              </w:rPr>
              <w:t>qabul qila olishni</w:t>
            </w:r>
            <w:r w:rsidRPr="00D11B06">
              <w:rPr>
                <w:rFonts w:ascii="Times New Roman" w:hAnsi="Times New Roman"/>
                <w:b/>
                <w:noProof/>
                <w:w w:val="106"/>
                <w:szCs w:val="28"/>
                <w:lang w:val="uz-Cyrl-UZ"/>
              </w:rPr>
              <w:t xml:space="preserve"> biladi</w:t>
            </w:r>
            <w:r w:rsidRPr="00D11B06">
              <w:rPr>
                <w:rFonts w:ascii="Times New Roman" w:hAnsi="Times New Roman"/>
                <w:szCs w:val="28"/>
                <w:lang w:val="uz-Cyrl-UZ"/>
              </w:rPr>
              <w:t>.</w:t>
            </w:r>
          </w:p>
        </w:tc>
      </w:tr>
    </w:tbl>
    <w:p w14:paraId="1C7745AF" w14:textId="77777777" w:rsidR="00D11B06" w:rsidRPr="00D11B06" w:rsidRDefault="00D11B06" w:rsidP="00D11B06">
      <w:pPr>
        <w:rPr>
          <w:rFonts w:ascii="Times New Roman" w:hAnsi="Times New Roman" w:cs="Times New Roman"/>
          <w:sz w:val="28"/>
          <w:szCs w:val="28"/>
          <w:lang w:val="uz-Cyrl-UZ"/>
        </w:rPr>
      </w:pPr>
    </w:p>
    <w:p w14:paraId="40C4C84F" w14:textId="77777777" w:rsidR="00896A7F" w:rsidRPr="00D11B06" w:rsidRDefault="00896A7F">
      <w:pPr>
        <w:rPr>
          <w:rFonts w:ascii="Times New Roman" w:hAnsi="Times New Roman" w:cs="Times New Roman"/>
          <w:sz w:val="28"/>
          <w:szCs w:val="28"/>
          <w:lang w:val="uz-Cyrl-UZ"/>
        </w:rPr>
      </w:pPr>
    </w:p>
    <w:sectPr w:rsidR="00896A7F" w:rsidRPr="00D11B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UZ">
    <w:altName w:val="Times New Roman"/>
    <w:charset w:val="00"/>
    <w:family w:val="auto"/>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24807"/>
    <w:multiLevelType w:val="hybridMultilevel"/>
    <w:tmpl w:val="D1A44206"/>
    <w:lvl w:ilvl="0" w:tplc="CA6C39B2">
      <w:numFmt w:val="bullet"/>
      <w:lvlText w:val="-"/>
      <w:lvlJc w:val="left"/>
      <w:pPr>
        <w:ind w:left="432" w:hanging="360"/>
      </w:pPr>
      <w:rPr>
        <w:rFonts w:ascii="Times New Roman" w:eastAsiaTheme="minorHAnsi" w:hAnsi="Times New Roman" w:cs="Times New Roman"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06"/>
    <w:rsid w:val="00004001"/>
    <w:rsid w:val="00282EFD"/>
    <w:rsid w:val="00896A7F"/>
    <w:rsid w:val="00A07F67"/>
    <w:rsid w:val="00B8619C"/>
    <w:rsid w:val="00BE1209"/>
    <w:rsid w:val="00C27CE3"/>
    <w:rsid w:val="00CB22C2"/>
    <w:rsid w:val="00D11B06"/>
    <w:rsid w:val="00F12FBB"/>
    <w:rsid w:val="00F80D74"/>
    <w:rsid w:val="00FD7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FA255"/>
  <w15:chartTrackingRefBased/>
  <w15:docId w15:val="{532642BA-FFE2-4BB7-9D3C-C64BD452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1B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1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D11B06"/>
    <w:pPr>
      <w:spacing w:after="0" w:line="240" w:lineRule="auto"/>
      <w:ind w:left="720"/>
      <w:contextualSpacing/>
    </w:pPr>
    <w:rPr>
      <w:rFonts w:ascii="TimesUZ" w:eastAsia="Times New Roman" w:hAnsi="TimesUZ" w:cs="Times New Roman"/>
      <w:sz w:val="28"/>
      <w:szCs w:val="24"/>
      <w:lang w:eastAsia="ru-RU"/>
    </w:rPr>
  </w:style>
  <w:style w:type="character" w:customStyle="1" w:styleId="a5">
    <w:name w:val="Абзац списка Знак"/>
    <w:link w:val="a4"/>
    <w:uiPriority w:val="34"/>
    <w:locked/>
    <w:rsid w:val="00D11B06"/>
    <w:rPr>
      <w:rFonts w:ascii="TimesUZ" w:eastAsia="Times New Roman" w:hAnsi="TimesUZ"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240</Words>
  <Characters>1374</Characters>
  <Application>Microsoft Office Word</Application>
  <DocSecurity>0</DocSecurity>
  <Lines>11</Lines>
  <Paragraphs>3</Paragraphs>
  <ScaleCrop>false</ScaleCrop>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2026-06-06T14:30:00Z</dcterms:created>
  <dcterms:modified xsi:type="dcterms:W3CDTF">2026-06-06T14:38:00Z</dcterms:modified>
</cp:coreProperties>
</file>